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30A8" w14:textId="77777777" w:rsidR="0090145D" w:rsidRPr="009752AB" w:rsidRDefault="0090145D">
      <w:pPr>
        <w:pStyle w:val="Odstavekseznam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3824"/>
        <w:gridCol w:w="3826"/>
      </w:tblGrid>
      <w:tr w:rsidR="0090145D" w:rsidRPr="009752AB" w14:paraId="651BDF8A" w14:textId="77777777">
        <w:tc>
          <w:tcPr>
            <w:tcW w:w="9062" w:type="dxa"/>
            <w:gridSpan w:val="3"/>
            <w:shd w:val="clear" w:color="auto" w:fill="auto"/>
          </w:tcPr>
          <w:p w14:paraId="4E1A6184" w14:textId="0C38C212" w:rsidR="0090145D" w:rsidRPr="009752AB" w:rsidRDefault="009B1A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3.BLOK, 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PRVI TEDEN (</w:t>
            </w:r>
            <w:r w:rsidR="00F8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8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F8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1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6BE428FD" w14:textId="77777777">
        <w:tc>
          <w:tcPr>
            <w:tcW w:w="1412" w:type="dxa"/>
            <w:shd w:val="clear" w:color="auto" w:fill="auto"/>
          </w:tcPr>
          <w:p w14:paraId="795BA21F" w14:textId="77777777" w:rsidR="0090145D" w:rsidRPr="009752AB" w:rsidRDefault="0090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14:paraId="4B677C2B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3826" w:type="dxa"/>
            <w:shd w:val="clear" w:color="auto" w:fill="auto"/>
          </w:tcPr>
          <w:p w14:paraId="5C134FAB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B</w:t>
            </w:r>
          </w:p>
        </w:tc>
      </w:tr>
      <w:tr w:rsidR="0090145D" w:rsidRPr="009752AB" w14:paraId="3CAF3D91" w14:textId="77777777">
        <w:tc>
          <w:tcPr>
            <w:tcW w:w="1412" w:type="dxa"/>
            <w:shd w:val="clear" w:color="auto" w:fill="auto"/>
          </w:tcPr>
          <w:p w14:paraId="0BD97541" w14:textId="36573B94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695A" w:rsidRPr="009752AB">
              <w:rPr>
                <w:rFonts w:ascii="Times New Roman" w:hAnsi="Times New Roman" w:cs="Times New Roman"/>
                <w:sz w:val="24"/>
                <w:szCs w:val="24"/>
              </w:rPr>
              <w:t>onedeljek</w:t>
            </w:r>
          </w:p>
          <w:p w14:paraId="2B0551E5" w14:textId="1DA9A8EB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1A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F815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</w:t>
            </w:r>
            <w:r w:rsidR="009B1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6238BE5" w14:textId="377E7685" w:rsidR="0090145D" w:rsidRPr="00276EEC" w:rsidRDefault="0024695A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predavanja Geriatrija (3 ure) 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87B" w:rsidRPr="00276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UKC, predavalnica </w:t>
            </w:r>
            <w:r w:rsidR="00EB2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14:paraId="1CBA9188" w14:textId="77777777" w:rsidR="0090145D" w:rsidRPr="009752AB" w:rsidRDefault="00901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DD0DE" w14:textId="0DD9069E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8.15-9.00     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. M. Šabovič: Uvod v geriatrijo</w:t>
            </w:r>
          </w:p>
          <w:p w14:paraId="5BF2B2E8" w14:textId="3559B492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9.15-10.00    dr. G.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Veninšek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Geriatrična ocena in geriatrična orodja (I. del)</w:t>
            </w:r>
          </w:p>
          <w:p w14:paraId="08C65B75" w14:textId="01FBBCF5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10.15-11.00  dr.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G.Veninšek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Geriatrična ocena in geriatrična orodja (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II.del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514F" w:rsidRPr="009752AB" w14:paraId="4DD53372" w14:textId="77777777" w:rsidTr="001956E2">
        <w:trPr>
          <w:trHeight w:val="545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14:paraId="687FBB15" w14:textId="77777777" w:rsidR="000C514F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>četrtek</w:t>
            </w:r>
          </w:p>
          <w:p w14:paraId="0E3B4066" w14:textId="433575B1" w:rsidR="00EE4DBC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1A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.12.</w:t>
            </w:r>
            <w:r w:rsidR="003F158A">
              <w:rPr>
                <w:rFonts w:ascii="Times New Roman" w:hAnsi="Times New Roman" w:cs="Times New Roman"/>
              </w:rPr>
              <w:t>202</w:t>
            </w:r>
            <w:r w:rsidR="009B1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510DCB" w14:textId="49F50228" w:rsidR="000C514F" w:rsidRPr="00276EEC" w:rsidRDefault="0097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C514F" w:rsidRPr="009752AB">
              <w:rPr>
                <w:rFonts w:ascii="Times New Roman" w:hAnsi="Times New Roman" w:cs="Times New Roman"/>
                <w:sz w:val="24"/>
                <w:szCs w:val="24"/>
              </w:rPr>
              <w:t>lenarni seminar Geriatrija (3 ure)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87B" w:rsidRPr="00276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UKC, predavalnica </w:t>
            </w:r>
            <w:r w:rsidR="00EB24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5F9AE42A" w14:textId="77777777" w:rsidR="009752AB" w:rsidRPr="009752AB" w:rsidRDefault="0097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C799D" w14:textId="0B2AE214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13:00 – 14:00: </w:t>
            </w:r>
            <w:r w:rsidR="00A96F40">
              <w:rPr>
                <w:rFonts w:ascii="Times New Roman" w:hAnsi="Times New Roman" w:cs="Times New Roman"/>
              </w:rPr>
              <w:t xml:space="preserve">asist. Eva Cedilnik Gorup: </w:t>
            </w:r>
            <w:proofErr w:type="spellStart"/>
            <w:r w:rsidR="00A96F40">
              <w:rPr>
                <w:rFonts w:ascii="Times New Roman" w:hAnsi="Times New Roman" w:cs="Times New Roman"/>
              </w:rPr>
              <w:t>Polomorbidnost</w:t>
            </w:r>
            <w:proofErr w:type="spellEnd"/>
            <w:r w:rsidR="00A96F40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A96F40">
              <w:rPr>
                <w:rFonts w:ascii="Times New Roman" w:hAnsi="Times New Roman" w:cs="Times New Roman"/>
              </w:rPr>
              <w:t>polifarmacija</w:t>
            </w:r>
            <w:proofErr w:type="spellEnd"/>
          </w:p>
          <w:p w14:paraId="2452543A" w14:textId="029A6D95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14:00 – 15:00: </w:t>
            </w:r>
            <w:r w:rsidR="00A96F40">
              <w:rPr>
                <w:rFonts w:ascii="Times New Roman" w:hAnsi="Times New Roman" w:cs="Times New Roman"/>
              </w:rPr>
              <w:t>asist. Vesna Homar: Oskrba na domu</w:t>
            </w:r>
          </w:p>
          <w:p w14:paraId="057606E5" w14:textId="77777777" w:rsidR="009752AB" w:rsidRPr="009752AB" w:rsidRDefault="009752AB" w:rsidP="009752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752AB">
              <w:rPr>
                <w:rFonts w:ascii="Times New Roman" w:hAnsi="Times New Roman" w:cs="Times New Roman"/>
              </w:rPr>
              <w:t>Sarkopenija</w:t>
            </w:r>
            <w:proofErr w:type="spellEnd"/>
            <w:r w:rsidRPr="009752AB">
              <w:rPr>
                <w:rFonts w:ascii="Times New Roman" w:hAnsi="Times New Roman" w:cs="Times New Roman"/>
              </w:rPr>
              <w:t xml:space="preserve"> in motnje hranjenja</w:t>
            </w:r>
          </w:p>
          <w:p w14:paraId="495E9DB6" w14:textId="6D5CFF36" w:rsidR="000C514F" w:rsidRPr="009752AB" w:rsidRDefault="009752AB" w:rsidP="00A96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</w:rPr>
              <w:t xml:space="preserve">15:00 – 16:00: prof. dr. </w:t>
            </w:r>
            <w:r w:rsidR="00A96F40">
              <w:rPr>
                <w:rFonts w:ascii="Times New Roman" w:hAnsi="Times New Roman" w:cs="Times New Roman"/>
              </w:rPr>
              <w:t>Maja Petek Šter</w:t>
            </w:r>
            <w:r w:rsidRPr="009752AB">
              <w:rPr>
                <w:rFonts w:ascii="Times New Roman" w:hAnsi="Times New Roman" w:cs="Times New Roman"/>
              </w:rPr>
              <w:t xml:space="preserve">: </w:t>
            </w:r>
            <w:r w:rsidR="00A96F40">
              <w:rPr>
                <w:rFonts w:ascii="Times New Roman" w:hAnsi="Times New Roman" w:cs="Times New Roman"/>
              </w:rPr>
              <w:t>Oskrba v domovih starejših</w:t>
            </w:r>
          </w:p>
        </w:tc>
      </w:tr>
    </w:tbl>
    <w:p w14:paraId="49900DAA" w14:textId="1B79AB43" w:rsidR="0090145D" w:rsidRPr="003F158A" w:rsidRDefault="009014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906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3824"/>
        <w:gridCol w:w="3826"/>
      </w:tblGrid>
      <w:tr w:rsidR="0090145D" w:rsidRPr="009752AB" w14:paraId="79EF3A67" w14:textId="77777777">
        <w:tc>
          <w:tcPr>
            <w:tcW w:w="9062" w:type="dxa"/>
            <w:gridSpan w:val="3"/>
            <w:shd w:val="clear" w:color="auto" w:fill="auto"/>
          </w:tcPr>
          <w:p w14:paraId="36691FA1" w14:textId="2F1583A6" w:rsidR="0090145D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DRUGI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TEDEN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0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0E97C6C7" w14:textId="77777777">
        <w:tc>
          <w:tcPr>
            <w:tcW w:w="1412" w:type="dxa"/>
            <w:shd w:val="clear" w:color="auto" w:fill="auto"/>
          </w:tcPr>
          <w:p w14:paraId="69A0763B" w14:textId="77777777" w:rsidR="0090145D" w:rsidRPr="009752AB" w:rsidRDefault="00901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</w:tcPr>
          <w:p w14:paraId="4BE4962A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A</w:t>
            </w:r>
          </w:p>
        </w:tc>
        <w:tc>
          <w:tcPr>
            <w:tcW w:w="3826" w:type="dxa"/>
            <w:shd w:val="clear" w:color="auto" w:fill="auto"/>
          </w:tcPr>
          <w:p w14:paraId="1B61B635" w14:textId="77777777" w:rsidR="0090145D" w:rsidRPr="009752AB" w:rsidRDefault="00246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SKUPINA B</w:t>
            </w:r>
          </w:p>
        </w:tc>
      </w:tr>
      <w:tr w:rsidR="0090145D" w:rsidRPr="009752AB" w14:paraId="029253D1" w14:textId="77777777">
        <w:tc>
          <w:tcPr>
            <w:tcW w:w="1412" w:type="dxa"/>
            <w:shd w:val="clear" w:color="auto" w:fill="auto"/>
          </w:tcPr>
          <w:p w14:paraId="307F031C" w14:textId="2054F3B2" w:rsidR="003F158A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64FAA76F" w14:textId="127D3AF3" w:rsidR="00EE4DBC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D341B9" w14:textId="77777777" w:rsidR="00F815E6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B18A9F" w14:textId="59BF13D5" w:rsidR="00F815E6" w:rsidRPr="00F815E6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PRAZNIK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091FD6CC" w14:textId="2ABEE4F9" w:rsidR="0090145D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predavanja Geriatrija (6 ur)</w:t>
            </w:r>
          </w:p>
          <w:p w14:paraId="1C67CE4B" w14:textId="77777777" w:rsidR="00D1587B" w:rsidRPr="009752AB" w:rsidRDefault="00D1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0C47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8.15-9.00        prof. dr. Borut Jug: Srčno popuščanje</w:t>
            </w:r>
          </w:p>
          <w:p w14:paraId="3C63D42A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9.15-10.00      prof. dr. Vilma Urbančič: Sladkorna bolezen</w:t>
            </w:r>
          </w:p>
          <w:p w14:paraId="5CCF16F6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10.15-11.00    doc. dr. Sabina </w:t>
            </w:r>
            <w:proofErr w:type="spellStart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Škrgat</w:t>
            </w:r>
            <w:proofErr w:type="spellEnd"/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: KOPB</w:t>
            </w:r>
          </w:p>
          <w:p w14:paraId="0FB0D50E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11.15-12.00    doc. dr. J. Brguljan-Hitij: Arterijska hipertenzija</w:t>
            </w:r>
          </w:p>
          <w:p w14:paraId="0DEA2CF7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12.15-13.00    prof. dr. Aleš Blinc: Koronarna in periferna arterijska bolezen</w:t>
            </w:r>
          </w:p>
          <w:p w14:paraId="6BCBC004" w14:textId="77777777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13.15-14.00    prof. dr. Mišo Šabovič: Atrijska fibrilacija</w:t>
            </w:r>
          </w:p>
        </w:tc>
      </w:tr>
    </w:tbl>
    <w:p w14:paraId="52E3C3B5" w14:textId="77777777" w:rsidR="0090145D" w:rsidRPr="009752AB" w:rsidRDefault="009014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2"/>
        <w:gridCol w:w="7655"/>
      </w:tblGrid>
      <w:tr w:rsidR="0090145D" w:rsidRPr="009752AB" w14:paraId="23B18321" w14:textId="77777777">
        <w:tc>
          <w:tcPr>
            <w:tcW w:w="9066" w:type="dxa"/>
            <w:gridSpan w:val="2"/>
            <w:shd w:val="clear" w:color="auto" w:fill="auto"/>
          </w:tcPr>
          <w:p w14:paraId="06D7E67A" w14:textId="3B2E46FA" w:rsidR="0090145D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TRETJI </w:t>
            </w:r>
            <w:r w:rsidR="0024695A" w:rsidRPr="00975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TEDEN 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3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9B1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A4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0145D" w:rsidRPr="009752AB" w14:paraId="39E86A8A" w14:textId="77777777">
        <w:tc>
          <w:tcPr>
            <w:tcW w:w="1412" w:type="dxa"/>
            <w:shd w:val="clear" w:color="auto" w:fill="auto"/>
          </w:tcPr>
          <w:p w14:paraId="78A5D0C8" w14:textId="3B89C77A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ponedeljek</w:t>
            </w:r>
          </w:p>
          <w:p w14:paraId="6C00544A" w14:textId="66E4FE8F" w:rsidR="00EE4DBC" w:rsidRPr="009752AB" w:rsidRDefault="003F15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1A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F815E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.202</w:t>
            </w:r>
            <w:r w:rsidR="009B1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3AE89C6" w14:textId="77975D10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44E46F6C" w14:textId="77777777">
        <w:tc>
          <w:tcPr>
            <w:tcW w:w="1412" w:type="dxa"/>
            <w:shd w:val="clear" w:color="auto" w:fill="auto"/>
          </w:tcPr>
          <w:p w14:paraId="02C9039E" w14:textId="2C929E69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244C0268" w14:textId="6F8A5C1C" w:rsidR="00EE4DBC" w:rsidRPr="009752AB" w:rsidRDefault="009B1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815E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13051432" w14:textId="0D2184A2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3EF9A6F9" w14:textId="77777777">
        <w:tc>
          <w:tcPr>
            <w:tcW w:w="1412" w:type="dxa"/>
            <w:shd w:val="clear" w:color="auto" w:fill="auto"/>
          </w:tcPr>
          <w:p w14:paraId="731A0BB0" w14:textId="52B32181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sreda</w:t>
            </w:r>
          </w:p>
          <w:p w14:paraId="0A9350FD" w14:textId="4A65423B" w:rsidR="00EE4DBC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5096A9B7" w14:textId="176EB4F9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Vaje: internistični oddelki / pri mentorjih družinske medicine (3 ure)</w:t>
            </w:r>
          </w:p>
        </w:tc>
      </w:tr>
      <w:tr w:rsidR="0090145D" w:rsidRPr="009752AB" w14:paraId="6C317870" w14:textId="77777777">
        <w:tc>
          <w:tcPr>
            <w:tcW w:w="1412" w:type="dxa"/>
            <w:shd w:val="clear" w:color="auto" w:fill="auto"/>
          </w:tcPr>
          <w:p w14:paraId="6C705679" w14:textId="08249BC9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četrtek</w:t>
            </w:r>
          </w:p>
          <w:p w14:paraId="0A8781F7" w14:textId="5515C197" w:rsidR="00EE4DBC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0B919C9A" w14:textId="219E8FF3" w:rsidR="0090145D" w:rsidRPr="009752AB" w:rsidRDefault="00326D29" w:rsidP="00326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Klinični seminar Geriatrija - mentorji družinske medicine (5 ur)</w:t>
            </w:r>
          </w:p>
        </w:tc>
      </w:tr>
      <w:tr w:rsidR="0090145D" w:rsidRPr="009752AB" w14:paraId="4802C57C" w14:textId="77777777">
        <w:tc>
          <w:tcPr>
            <w:tcW w:w="1412" w:type="dxa"/>
            <w:shd w:val="clear" w:color="auto" w:fill="auto"/>
          </w:tcPr>
          <w:p w14:paraId="7AA317DF" w14:textId="6354CA56" w:rsidR="0090145D" w:rsidRPr="009752AB" w:rsidRDefault="00EE4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petek</w:t>
            </w:r>
          </w:p>
          <w:p w14:paraId="40E65F3E" w14:textId="4191CFD9" w:rsidR="00EE4DBC" w:rsidRPr="009752AB" w:rsidRDefault="00F815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9B1A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14:paraId="60E09F6B" w14:textId="61ED5115" w:rsidR="0090145D" w:rsidRPr="00276EEC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Zaključni seminar 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 xml:space="preserve"> Geriatrija</w:t>
            </w:r>
            <w:r w:rsidR="00D15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5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UKC, predavalnica 3</w:t>
            </w:r>
          </w:p>
          <w:p w14:paraId="2450BA2B" w14:textId="3D0E17F6" w:rsidR="0090145D" w:rsidRPr="009752AB" w:rsidRDefault="00246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8.15-1</w:t>
            </w:r>
            <w:r w:rsidR="00EE4DBC" w:rsidRPr="00975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2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2D5EF2ED" w14:textId="77777777" w:rsidR="0090145D" w:rsidRPr="009752AB" w:rsidRDefault="00901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45D" w:rsidRPr="009752AB">
      <w:headerReference w:type="default" r:id="rId6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F435" w14:textId="77777777" w:rsidR="00AF4A76" w:rsidRDefault="00AF4A76" w:rsidP="009752AB">
      <w:pPr>
        <w:spacing w:after="0" w:line="240" w:lineRule="auto"/>
      </w:pPr>
      <w:r>
        <w:separator/>
      </w:r>
    </w:p>
  </w:endnote>
  <w:endnote w:type="continuationSeparator" w:id="0">
    <w:p w14:paraId="28819B23" w14:textId="77777777" w:rsidR="00AF4A76" w:rsidRDefault="00AF4A76" w:rsidP="009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77C8" w14:textId="77777777" w:rsidR="00AF4A76" w:rsidRDefault="00AF4A76" w:rsidP="009752AB">
      <w:pPr>
        <w:spacing w:after="0" w:line="240" w:lineRule="auto"/>
      </w:pPr>
      <w:r>
        <w:separator/>
      </w:r>
    </w:p>
  </w:footnote>
  <w:footnote w:type="continuationSeparator" w:id="0">
    <w:p w14:paraId="05B9C18A" w14:textId="77777777" w:rsidR="00AF4A76" w:rsidRDefault="00AF4A76" w:rsidP="0097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4760" w14:textId="746034E9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29DABF6A" w14:textId="47EE0738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</w:p>
  <w:p w14:paraId="22AF7F0D" w14:textId="09B7E7C4" w:rsidR="009752AB" w:rsidRPr="009752AB" w:rsidRDefault="009752AB" w:rsidP="009752AB">
    <w:pPr>
      <w:pStyle w:val="Glava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9752AB">
      <w:rPr>
        <w:rFonts w:ascii="Times New Roman" w:hAnsi="Times New Roman" w:cs="Times New Roman"/>
        <w:b/>
        <w:bCs/>
        <w:sz w:val="32"/>
        <w:szCs w:val="32"/>
      </w:rPr>
      <w:t>URNIK predmeta Geriatrija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5D"/>
    <w:rsid w:val="00037260"/>
    <w:rsid w:val="000C514F"/>
    <w:rsid w:val="0024695A"/>
    <w:rsid w:val="00276EEC"/>
    <w:rsid w:val="00283D90"/>
    <w:rsid w:val="00326D29"/>
    <w:rsid w:val="003F158A"/>
    <w:rsid w:val="00530D41"/>
    <w:rsid w:val="00572C22"/>
    <w:rsid w:val="00592B41"/>
    <w:rsid w:val="00624CDC"/>
    <w:rsid w:val="006A4559"/>
    <w:rsid w:val="006B122B"/>
    <w:rsid w:val="008C09FE"/>
    <w:rsid w:val="008E4C31"/>
    <w:rsid w:val="0090145D"/>
    <w:rsid w:val="009752AB"/>
    <w:rsid w:val="009B1A00"/>
    <w:rsid w:val="00A96F40"/>
    <w:rsid w:val="00AF4A76"/>
    <w:rsid w:val="00BD1768"/>
    <w:rsid w:val="00C07ED2"/>
    <w:rsid w:val="00CD035C"/>
    <w:rsid w:val="00D1587B"/>
    <w:rsid w:val="00EB2471"/>
    <w:rsid w:val="00EC01DC"/>
    <w:rsid w:val="00EE4DBC"/>
    <w:rsid w:val="00F815E6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E04"/>
  <w15:docId w15:val="{E78ECACC-78B6-4FEC-AEE5-C2B7F199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E0BAF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741EF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E0B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F6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7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52AB"/>
  </w:style>
  <w:style w:type="paragraph" w:styleId="Noga">
    <w:name w:val="footer"/>
    <w:basedOn w:val="Navaden"/>
    <w:link w:val="NogaZnak"/>
    <w:uiPriority w:val="99"/>
    <w:unhideWhenUsed/>
    <w:rsid w:val="00975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Košiček</dc:creator>
  <dc:description/>
  <cp:lastModifiedBy>ikzil57</cp:lastModifiedBy>
  <cp:revision>3</cp:revision>
  <cp:lastPrinted>2022-08-02T09:43:00Z</cp:lastPrinted>
  <dcterms:created xsi:type="dcterms:W3CDTF">2023-09-04T10:07:00Z</dcterms:created>
  <dcterms:modified xsi:type="dcterms:W3CDTF">2023-09-04T11:05:00Z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