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07" w:rsidRDefault="00B84107" w:rsidP="00127C6B">
      <w:pPr>
        <w:pStyle w:val="Heading1"/>
        <w:rPr>
          <w:shd w:val="clear" w:color="auto" w:fill="FFFFFF"/>
          <w:lang w:val="sl-SI"/>
        </w:rPr>
      </w:pPr>
      <w:r>
        <w:rPr>
          <w:shd w:val="clear" w:color="auto" w:fill="FFFFFF"/>
          <w:lang w:val="sl-SI"/>
        </w:rPr>
        <w:t>M3: Medprofesionalno sodelovanje</w:t>
      </w:r>
    </w:p>
    <w:p w:rsidR="00B84107" w:rsidRDefault="00B84107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:rsidR="00B84107" w:rsidRDefault="00B84107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Namen in cilji predmeta</w:t>
      </w:r>
    </w:p>
    <w:p w:rsidR="00B84107" w:rsidRDefault="00B84107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:rsidR="00B84107" w:rsidRPr="008436AA" w:rsidRDefault="00B84107" w:rsidP="00B84107">
      <w:pPr>
        <w:rPr>
          <w:rFonts w:ascii="Garamond" w:hAnsi="Garamond"/>
        </w:rPr>
      </w:pPr>
      <w:r w:rsidRPr="008436AA">
        <w:rPr>
          <w:rFonts w:ascii="Garamond" w:hAnsi="Garamond"/>
        </w:rPr>
        <w:t xml:space="preserve">Namen predmeta je prepoznavanje </w:t>
      </w:r>
      <w:r>
        <w:rPr>
          <w:rFonts w:ascii="Garamond" w:hAnsi="Garamond"/>
        </w:rPr>
        <w:t>pomena in načina medprofesionalnega sodelovanja v medicini z različnimi strokovnjaki, učenja celostne obravnave bolnika pri izbranih kliničnih primerih,  trening veščin, ki so potrebne za kakovostno medprofesionalno sodelovanje</w:t>
      </w:r>
    </w:p>
    <w:p w:rsidR="00B84107" w:rsidRPr="008436AA" w:rsidRDefault="00B84107" w:rsidP="00B84107">
      <w:pPr>
        <w:rPr>
          <w:rFonts w:ascii="Garamond" w:hAnsi="Garamond"/>
        </w:rPr>
      </w:pPr>
    </w:p>
    <w:p w:rsidR="00B84107" w:rsidRPr="008436AA" w:rsidRDefault="00B84107" w:rsidP="00B84107">
      <w:pPr>
        <w:rPr>
          <w:rFonts w:ascii="Garamond" w:hAnsi="Garamond"/>
        </w:rPr>
      </w:pPr>
      <w:r w:rsidRPr="008436AA">
        <w:rPr>
          <w:rFonts w:ascii="Garamond" w:hAnsi="Garamond"/>
        </w:rPr>
        <w:t>Cilji:</w:t>
      </w:r>
    </w:p>
    <w:p w:rsidR="00B84107" w:rsidRDefault="00B84107" w:rsidP="00B84107">
      <w:pPr>
        <w:rPr>
          <w:rFonts w:ascii="Garamond" w:hAnsi="Garamond"/>
        </w:rPr>
      </w:pPr>
      <w:r w:rsidRPr="008436AA">
        <w:rPr>
          <w:rFonts w:ascii="Garamond" w:hAnsi="Garamond"/>
        </w:rPr>
        <w:t>Po koncu predmeta naj študent</w:t>
      </w:r>
    </w:p>
    <w:p w:rsidR="00B84107" w:rsidRDefault="00B84107" w:rsidP="00B84107">
      <w:pPr>
        <w:numPr>
          <w:ilvl w:val="0"/>
          <w:numId w:val="1"/>
        </w:numPr>
        <w:rPr>
          <w:rFonts w:ascii="Garamond" w:hAnsi="Garamond"/>
        </w:rPr>
      </w:pPr>
      <w:r w:rsidRPr="008436AA">
        <w:rPr>
          <w:rFonts w:ascii="Garamond" w:hAnsi="Garamond"/>
        </w:rPr>
        <w:t xml:space="preserve">pozna načela </w:t>
      </w:r>
      <w:r>
        <w:rPr>
          <w:rFonts w:ascii="Garamond" w:hAnsi="Garamond"/>
        </w:rPr>
        <w:t>v pacienta usmerjene oskrbe.</w:t>
      </w:r>
      <w:r w:rsidRPr="008436AA">
        <w:rPr>
          <w:rFonts w:ascii="Garamond" w:hAnsi="Garamond"/>
        </w:rPr>
        <w:t xml:space="preserve"> </w:t>
      </w:r>
    </w:p>
    <w:p w:rsidR="00B84107" w:rsidRDefault="00B84107" w:rsidP="00B8410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Pozna kompetence in vlogo drugih profesionalnih skupin.</w:t>
      </w:r>
    </w:p>
    <w:p w:rsidR="00B84107" w:rsidRDefault="00B84107" w:rsidP="00B8410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Pozna pet korakov medprofesionalnega sodelovanja – seznanitev in izkušnja, izdelava načrta oskrbe, refleksija in evalvacija, vidiki etike, komuniciranje.</w:t>
      </w:r>
    </w:p>
    <w:p w:rsidR="00B84107" w:rsidRPr="000D6215" w:rsidRDefault="00B84107" w:rsidP="00B8410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</w:t>
      </w:r>
      <w:r w:rsidRPr="008436AA">
        <w:rPr>
          <w:rFonts w:ascii="Garamond" w:hAnsi="Garamond"/>
        </w:rPr>
        <w:t xml:space="preserve">ozna načine in značilnosti </w:t>
      </w:r>
      <w:r>
        <w:rPr>
          <w:rFonts w:ascii="Garamond" w:hAnsi="Garamond"/>
        </w:rPr>
        <w:t>medprofesionalnega sodelovanja v različnih kliničnih okoliščinah.</w:t>
      </w:r>
    </w:p>
    <w:p w:rsidR="00B84107" w:rsidRPr="008436AA" w:rsidRDefault="00B84107" w:rsidP="00B8410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Razvije</w:t>
      </w:r>
      <w:r w:rsidRPr="008436AA">
        <w:rPr>
          <w:rFonts w:ascii="Garamond" w:hAnsi="Garamond"/>
        </w:rPr>
        <w:t xml:space="preserve"> klinične veščine</w:t>
      </w:r>
      <w:r>
        <w:rPr>
          <w:rFonts w:ascii="Garamond" w:hAnsi="Garamond"/>
        </w:rPr>
        <w:t xml:space="preserve"> reševanja problemov v oskrbi bolnikov s pomočjo medprofesionalnega sodelovanja. </w:t>
      </w:r>
    </w:p>
    <w:p w:rsidR="00B84107" w:rsidRDefault="00B84107" w:rsidP="00B84107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</w:t>
      </w:r>
      <w:r w:rsidRPr="008436AA">
        <w:rPr>
          <w:rFonts w:ascii="Garamond" w:hAnsi="Garamond"/>
        </w:rPr>
        <w:t xml:space="preserve">azume pomen in dileme </w:t>
      </w:r>
      <w:r>
        <w:rPr>
          <w:rFonts w:ascii="Garamond" w:hAnsi="Garamond"/>
        </w:rPr>
        <w:t>medprofesionalnega sodelovanja</w:t>
      </w:r>
      <w:r w:rsidRPr="008436AA">
        <w:rPr>
          <w:rFonts w:ascii="Garamond" w:hAnsi="Garamond"/>
        </w:rPr>
        <w:t xml:space="preserve"> po načelih medicinske etike in profesionalizma</w:t>
      </w:r>
      <w:r>
        <w:rPr>
          <w:rFonts w:ascii="Garamond" w:hAnsi="Garamond"/>
        </w:rPr>
        <w:t>.</w:t>
      </w:r>
    </w:p>
    <w:p w:rsidR="00B84107" w:rsidRPr="000D6215" w:rsidRDefault="00B84107" w:rsidP="00B84107">
      <w:pPr>
        <w:numPr>
          <w:ilvl w:val="0"/>
          <w:numId w:val="1"/>
        </w:numPr>
        <w:rPr>
          <w:rFonts w:ascii="Garamond" w:hAnsi="Garamond"/>
        </w:rPr>
      </w:pPr>
      <w:r w:rsidRPr="000D6215">
        <w:rPr>
          <w:rFonts w:ascii="Garamond" w:hAnsi="Garamond"/>
        </w:rPr>
        <w:t>Izboljša</w:t>
      </w:r>
      <w:r>
        <w:rPr>
          <w:rFonts w:ascii="Garamond" w:hAnsi="Garamond"/>
        </w:rPr>
        <w:t>/utrdi pozitivna</w:t>
      </w:r>
      <w:r w:rsidRPr="000D6215">
        <w:rPr>
          <w:rFonts w:ascii="Garamond" w:hAnsi="Garamond"/>
        </w:rPr>
        <w:t xml:space="preserve"> stališča do pomena sodelovanja z drugimi profesionalnimi skupinami</w:t>
      </w:r>
      <w:r>
        <w:rPr>
          <w:rFonts w:ascii="Garamond" w:hAnsi="Garamond"/>
        </w:rPr>
        <w:t>.</w:t>
      </w:r>
    </w:p>
    <w:p w:rsidR="00B84107" w:rsidRDefault="00B84107">
      <w:pPr>
        <w:rPr>
          <w:lang w:val="sl-SI"/>
        </w:rPr>
      </w:pPr>
    </w:p>
    <w:p w:rsidR="00127C6B" w:rsidRDefault="00127C6B">
      <w:pPr>
        <w:rPr>
          <w:lang w:val="sl-SI"/>
        </w:rPr>
      </w:pPr>
      <w:r>
        <w:rPr>
          <w:lang w:val="sl-SI"/>
        </w:rPr>
        <w:t>Vsebina predmeta</w:t>
      </w:r>
    </w:p>
    <w:p w:rsidR="00127C6B" w:rsidRDefault="00127C6B">
      <w:pPr>
        <w:rPr>
          <w:lang w:val="sl-SI"/>
        </w:rPr>
      </w:pPr>
    </w:p>
    <w:p w:rsidR="00127C6B" w:rsidRPr="00127C6B" w:rsidRDefault="00127C6B" w:rsidP="00127C6B">
      <w:pPr>
        <w:spacing w:line="276" w:lineRule="auto"/>
        <w:rPr>
          <w:rFonts w:ascii="Garamond" w:hAnsi="Garamond"/>
          <w:lang w:val="sl-SI"/>
        </w:rPr>
      </w:pPr>
      <w:r w:rsidRPr="008436AA">
        <w:rPr>
          <w:rFonts w:ascii="Garamond" w:hAnsi="Garamond"/>
        </w:rPr>
        <w:t xml:space="preserve">Študij poteka v </w:t>
      </w:r>
      <w:r>
        <w:rPr>
          <w:rFonts w:ascii="Garamond" w:hAnsi="Garamond"/>
        </w:rPr>
        <w:t>obliki predavanj in seminarjev na različne teme. Del pouka za študente medicine predstavljajo IT asinhrone on-line metode.</w:t>
      </w:r>
      <w:r w:rsidRPr="008436AA">
        <w:rPr>
          <w:rFonts w:ascii="Garamond" w:hAnsi="Garamond"/>
        </w:rPr>
        <w:t xml:space="preserve"> </w:t>
      </w:r>
      <w:r>
        <w:rPr>
          <w:rFonts w:ascii="Garamond" w:hAnsi="Garamond"/>
        </w:rPr>
        <w:t>Predmet ima 2 kredita</w:t>
      </w:r>
      <w:r>
        <w:rPr>
          <w:rFonts w:ascii="Garamond" w:hAnsi="Garamond"/>
          <w:lang w:val="sl-SI"/>
        </w:rPr>
        <w:t>.</w:t>
      </w:r>
    </w:p>
    <w:p w:rsidR="00127C6B" w:rsidRPr="008436AA" w:rsidRDefault="00127C6B" w:rsidP="00127C6B">
      <w:pPr>
        <w:spacing w:line="276" w:lineRule="auto"/>
        <w:rPr>
          <w:rFonts w:ascii="Garamond" w:hAnsi="Garamond"/>
        </w:rPr>
      </w:pPr>
      <w:r w:rsidRPr="008436AA">
        <w:rPr>
          <w:rFonts w:ascii="Garamond" w:hAnsi="Garamond"/>
        </w:rPr>
        <w:t xml:space="preserve">Predmet se začne s sklopom predavanj, kjer so predstavljena teoretična izhodišča </w:t>
      </w:r>
      <w:r>
        <w:rPr>
          <w:rFonts w:ascii="Garamond" w:hAnsi="Garamond"/>
        </w:rPr>
        <w:t>medprofesionalnega sodelovanja i</w:t>
      </w:r>
      <w:r w:rsidRPr="008436AA">
        <w:rPr>
          <w:rFonts w:ascii="Garamond" w:hAnsi="Garamond"/>
        </w:rPr>
        <w:t xml:space="preserve">n vloge najpogostejših </w:t>
      </w:r>
      <w:r>
        <w:rPr>
          <w:rFonts w:ascii="Garamond" w:hAnsi="Garamond"/>
        </w:rPr>
        <w:t>strokovnjakov/profesionalcev</w:t>
      </w:r>
      <w:r w:rsidRPr="008436AA">
        <w:rPr>
          <w:rFonts w:ascii="Garamond" w:hAnsi="Garamond"/>
        </w:rPr>
        <w:t xml:space="preserve"> za celostno </w:t>
      </w:r>
      <w:r>
        <w:rPr>
          <w:rFonts w:ascii="Garamond" w:hAnsi="Garamond"/>
        </w:rPr>
        <w:t xml:space="preserve">v bolnika usmerjeno </w:t>
      </w:r>
      <w:r w:rsidRPr="008436AA">
        <w:rPr>
          <w:rFonts w:ascii="Garamond" w:hAnsi="Garamond"/>
        </w:rPr>
        <w:t>oskrbo pacienta.</w:t>
      </w:r>
    </w:p>
    <w:p w:rsidR="00127C6B" w:rsidRPr="008436AA" w:rsidRDefault="00127C6B" w:rsidP="00127C6B">
      <w:pPr>
        <w:spacing w:line="276" w:lineRule="auto"/>
        <w:rPr>
          <w:rFonts w:ascii="Garamond" w:hAnsi="Garamond"/>
        </w:rPr>
      </w:pPr>
    </w:p>
    <w:p w:rsidR="00127C6B" w:rsidRDefault="00127C6B" w:rsidP="00127C6B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Sledijo trije seminarji, od katerih je na vsakem predstavljena določena tema in strokovnjaki različnih profilov. Seminarji vključujejo interaktivne metode pouka in se izvajajo za 5 skupin študentov naenkrat. Torej se vsak seminar ponovi 4x. Vsak študent mora opraviti vse tri različne seminarje.</w:t>
      </w:r>
    </w:p>
    <w:p w:rsidR="00127C6B" w:rsidRDefault="00127C6B" w:rsidP="00127C6B">
      <w:pPr>
        <w:spacing w:line="276" w:lineRule="auto"/>
        <w:rPr>
          <w:rFonts w:ascii="Garamond" w:hAnsi="Garamond"/>
        </w:rPr>
      </w:pPr>
    </w:p>
    <w:p w:rsidR="00127C6B" w:rsidRDefault="00127C6B" w:rsidP="00127C6B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5  ur pouka poteka z IT metodami. </w:t>
      </w:r>
    </w:p>
    <w:p w:rsidR="00127C6B" w:rsidRDefault="00127C6B">
      <w:pPr>
        <w:rPr>
          <w:lang w:val="sl-SI"/>
        </w:rPr>
      </w:pPr>
    </w:p>
    <w:p w:rsidR="00B84107" w:rsidRDefault="00127C6B">
      <w:pPr>
        <w:rPr>
          <w:lang w:val="sl-SI"/>
        </w:rPr>
      </w:pPr>
      <w:r>
        <w:rPr>
          <w:lang w:val="sl-SI"/>
        </w:rPr>
        <w:t>Priloge</w:t>
      </w:r>
    </w:p>
    <w:p w:rsidR="00223E79" w:rsidRPr="00127C6B" w:rsidRDefault="00B84107" w:rsidP="00127C6B">
      <w:pPr>
        <w:pStyle w:val="ListParagraph"/>
        <w:numPr>
          <w:ilvl w:val="0"/>
          <w:numId w:val="3"/>
        </w:numPr>
        <w:rPr>
          <w:lang w:val="sl-SI"/>
        </w:rPr>
      </w:pPr>
      <w:r w:rsidRPr="00127C6B">
        <w:rPr>
          <w:lang w:val="sl-SI"/>
        </w:rPr>
        <w:t>Učni načrt z režimom študija je v prilogi</w:t>
      </w:r>
    </w:p>
    <w:p w:rsidR="00127C6B" w:rsidRPr="00127C6B" w:rsidRDefault="00127C6B" w:rsidP="00127C6B">
      <w:pPr>
        <w:pStyle w:val="ListParagraph"/>
        <w:numPr>
          <w:ilvl w:val="0"/>
          <w:numId w:val="3"/>
        </w:numPr>
        <w:rPr>
          <w:lang w:val="sl-SI"/>
        </w:rPr>
      </w:pPr>
      <w:r w:rsidRPr="00127C6B">
        <w:rPr>
          <w:lang w:val="sl-SI"/>
        </w:rPr>
        <w:t>Navodila za vaje</w:t>
      </w:r>
    </w:p>
    <w:p w:rsidR="00223E79" w:rsidRPr="00127C6B" w:rsidRDefault="00223E79" w:rsidP="00127C6B">
      <w:pPr>
        <w:pStyle w:val="ListParagraph"/>
        <w:numPr>
          <w:ilvl w:val="0"/>
          <w:numId w:val="3"/>
        </w:numPr>
        <w:rPr>
          <w:lang w:val="sl-SI"/>
        </w:rPr>
      </w:pPr>
      <w:r w:rsidRPr="00127C6B">
        <w:rPr>
          <w:lang w:val="sl-SI"/>
        </w:rPr>
        <w:t>Izvedbeni urnik</w:t>
      </w:r>
    </w:p>
    <w:p w:rsidR="00223E79" w:rsidRDefault="00223E79">
      <w:pPr>
        <w:rPr>
          <w:lang w:val="sl-SI"/>
        </w:rPr>
      </w:pPr>
    </w:p>
    <w:p w:rsidR="00223E79" w:rsidRDefault="00223E79">
      <w:pPr>
        <w:rPr>
          <w:lang w:val="sl-SI"/>
        </w:rPr>
      </w:pPr>
    </w:p>
    <w:p w:rsidR="00223E79" w:rsidRDefault="00223E79">
      <w:pPr>
        <w:rPr>
          <w:lang w:val="sl-SI"/>
        </w:rPr>
      </w:pPr>
      <w:r>
        <w:rPr>
          <w:lang w:val="sl-SI"/>
        </w:rPr>
        <w:lastRenderedPageBreak/>
        <w:t>Obisk v Centrih za krepitev zdravja bo potekal skozi ves čas izvajanja predmeta glede na časovne termine CKZ in glede na časovne zmožnosti študentov. V nekaterih CKZ bo na en termin prisotni trije študenti, v nekaterih pa skupina 15.</w:t>
      </w:r>
    </w:p>
    <w:p w:rsidR="00223E79" w:rsidRDefault="00223E79">
      <w:pPr>
        <w:rPr>
          <w:lang w:val="sl-SI"/>
        </w:rPr>
      </w:pPr>
    </w:p>
    <w:p w:rsidR="00223E79" w:rsidRPr="00694E64" w:rsidRDefault="00223E79">
      <w:pPr>
        <w:rPr>
          <w:u w:val="single"/>
          <w:lang w:val="sl-SI"/>
        </w:rPr>
      </w:pPr>
      <w:r w:rsidRPr="00694E64">
        <w:rPr>
          <w:u w:val="single"/>
          <w:lang w:val="sl-SI"/>
        </w:rPr>
        <w:t>Nosilka predmeta</w:t>
      </w:r>
    </w:p>
    <w:p w:rsidR="00223E79" w:rsidRDefault="00223E79">
      <w:pPr>
        <w:rPr>
          <w:lang w:val="sl-SI"/>
        </w:rPr>
      </w:pPr>
      <w:r>
        <w:rPr>
          <w:lang w:val="sl-SI"/>
        </w:rPr>
        <w:t>Prof. dr. Davorina Petek, dr. med.</w:t>
      </w:r>
    </w:p>
    <w:p w:rsidR="00223E79" w:rsidRDefault="00223E79">
      <w:pPr>
        <w:rPr>
          <w:lang w:val="sl-SI"/>
        </w:rPr>
      </w:pPr>
      <w:r>
        <w:rPr>
          <w:lang w:val="sl-SI"/>
        </w:rPr>
        <w:t>Asist. dr. Andrej Pangerc, dr. med.</w:t>
      </w:r>
    </w:p>
    <w:p w:rsidR="00223E79" w:rsidRDefault="00223E79">
      <w:pPr>
        <w:rPr>
          <w:lang w:val="sl-SI"/>
        </w:rPr>
      </w:pPr>
    </w:p>
    <w:p w:rsidR="00223E79" w:rsidRDefault="00223E79">
      <w:pPr>
        <w:rPr>
          <w:lang w:val="sl-SI"/>
        </w:rPr>
      </w:pPr>
      <w:r>
        <w:rPr>
          <w:lang w:val="sl-SI"/>
        </w:rPr>
        <w:t>E naslov:</w:t>
      </w:r>
    </w:p>
    <w:p w:rsidR="00223E79" w:rsidRDefault="00223E79">
      <w:pPr>
        <w:rPr>
          <w:lang w:val="sl-SI"/>
        </w:rPr>
      </w:pPr>
      <w:hyperlink r:id="rId5" w:history="1">
        <w:r w:rsidRPr="00432CB8">
          <w:rPr>
            <w:rStyle w:val="Hyperlink"/>
            <w:lang w:val="sl-SI"/>
          </w:rPr>
          <w:t>D</w:t>
        </w:r>
        <w:r w:rsidRPr="00432CB8">
          <w:rPr>
            <w:rStyle w:val="Hyperlink"/>
            <w:lang w:val="sl-SI"/>
          </w:rPr>
          <w:t>a</w:t>
        </w:r>
        <w:r w:rsidRPr="00432CB8">
          <w:rPr>
            <w:rStyle w:val="Hyperlink"/>
            <w:lang w:val="sl-SI"/>
          </w:rPr>
          <w:t>vorina.petek@mf.uni-lj.si</w:t>
        </w:r>
      </w:hyperlink>
    </w:p>
    <w:p w:rsidR="00223E79" w:rsidRDefault="00223E79">
      <w:pPr>
        <w:rPr>
          <w:lang w:val="sl-SI"/>
        </w:rPr>
      </w:pPr>
      <w:hyperlink r:id="rId6" w:history="1">
        <w:r w:rsidRPr="00432CB8">
          <w:rPr>
            <w:rStyle w:val="Hyperlink"/>
            <w:lang w:val="sl-SI"/>
          </w:rPr>
          <w:t>Andrej.pangerc@mf.uni-lj.si</w:t>
        </w:r>
      </w:hyperlink>
    </w:p>
    <w:p w:rsidR="00694E64" w:rsidRDefault="00694E64">
      <w:pPr>
        <w:rPr>
          <w:lang w:val="sl-SI"/>
        </w:rPr>
      </w:pPr>
    </w:p>
    <w:p w:rsidR="00694E64" w:rsidRPr="00694E64" w:rsidRDefault="00694E64">
      <w:pPr>
        <w:rPr>
          <w:u w:val="single"/>
          <w:lang w:val="sl-SI"/>
        </w:rPr>
      </w:pPr>
      <w:r w:rsidRPr="00694E64">
        <w:rPr>
          <w:u w:val="single"/>
          <w:lang w:val="sl-SI"/>
        </w:rPr>
        <w:t>Tajništvo katedre za družinsko medicino</w:t>
      </w:r>
    </w:p>
    <w:p w:rsidR="00694E64" w:rsidRDefault="00694E64">
      <w:pPr>
        <w:rPr>
          <w:lang w:val="sl-SI"/>
        </w:rPr>
      </w:pPr>
      <w:r>
        <w:rPr>
          <w:lang w:val="sl-SI"/>
        </w:rPr>
        <w:t xml:space="preserve">Tajnica Lea Vilman: </w:t>
      </w:r>
      <w:hyperlink r:id="rId7" w:history="1">
        <w:r w:rsidRPr="00432CB8">
          <w:rPr>
            <w:rStyle w:val="Hyperlink"/>
            <w:lang w:val="sl-SI"/>
          </w:rPr>
          <w:t>kdrmed@mf.uni-lj.si</w:t>
        </w:r>
      </w:hyperlink>
    </w:p>
    <w:p w:rsidR="00694E64" w:rsidRDefault="00694E64">
      <w:pPr>
        <w:rPr>
          <w:lang w:val="sl-SI"/>
        </w:rPr>
      </w:pPr>
      <w:r>
        <w:rPr>
          <w:lang w:val="sl-SI"/>
        </w:rPr>
        <w:t>Poljanski nasip 58, 1000 Ljubljana</w:t>
      </w:r>
    </w:p>
    <w:p w:rsidR="00223E79" w:rsidRPr="00B84107" w:rsidRDefault="00223E79">
      <w:pPr>
        <w:rPr>
          <w:lang w:val="sl-SI"/>
        </w:rPr>
      </w:pPr>
    </w:p>
    <w:sectPr w:rsidR="00223E79" w:rsidRPr="00B8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E79"/>
    <w:multiLevelType w:val="hybridMultilevel"/>
    <w:tmpl w:val="4D76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53C7"/>
    <w:multiLevelType w:val="hybridMultilevel"/>
    <w:tmpl w:val="26700D64"/>
    <w:lvl w:ilvl="0" w:tplc="2A22A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0557B"/>
    <w:multiLevelType w:val="hybridMultilevel"/>
    <w:tmpl w:val="BC42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E4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26414">
    <w:abstractNumId w:val="2"/>
  </w:num>
  <w:num w:numId="2" w16cid:durableId="401174647">
    <w:abstractNumId w:val="1"/>
  </w:num>
  <w:num w:numId="3" w16cid:durableId="100401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07"/>
    <w:rsid w:val="00127C6B"/>
    <w:rsid w:val="00223E79"/>
    <w:rsid w:val="00694E64"/>
    <w:rsid w:val="00B84107"/>
    <w:rsid w:val="00B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16713"/>
  <w15:chartTrackingRefBased/>
  <w15:docId w15:val="{A151534D-D118-0642-AE5A-756C8720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E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E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E7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7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rmed@m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j.pangerc@mf.uni-lj.si" TargetMode="External"/><Relationship Id="rId5" Type="http://schemas.openxmlformats.org/officeDocument/2006/relationships/hyperlink" Target="mailto:Davorina.petek@mf.uni-lj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Davorina Petek</dc:creator>
  <cp:keywords/>
  <dc:description/>
  <cp:lastModifiedBy>Davorina Petek</cp:lastModifiedBy>
  <cp:revision>1</cp:revision>
  <dcterms:created xsi:type="dcterms:W3CDTF">2024-09-13T21:11:00Z</dcterms:created>
  <dcterms:modified xsi:type="dcterms:W3CDTF">2024-09-13T21:32:00Z</dcterms:modified>
</cp:coreProperties>
</file>