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303C" w14:textId="77777777" w:rsidR="00F11857" w:rsidRDefault="00F11857" w:rsidP="00F11857">
      <w:r>
        <w:rPr>
          <w:b/>
        </w:rPr>
        <w:t xml:space="preserve">3. termin </w:t>
      </w:r>
      <w:r>
        <w:t xml:space="preserve">27.1.2025 – 14.2.2025: </w:t>
      </w:r>
      <w:r w:rsidRPr="00616A48">
        <w:rPr>
          <w:color w:val="0070C0"/>
        </w:rPr>
        <w:t>ROTACIJA 2 5. letnik</w:t>
      </w:r>
      <w:r>
        <w:rPr>
          <w:color w:val="0070C0"/>
        </w:rPr>
        <w:t xml:space="preserve"> </w:t>
      </w:r>
      <w:r w:rsidRPr="003F2FFA">
        <w:rPr>
          <w:highlight w:val="yellow"/>
        </w:rPr>
        <w:t>(vaje delimo v 2 skupini)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DB0ABC" w:rsidRPr="000C2522" w14:paraId="7827A4B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6913" w14:textId="77777777" w:rsidR="00DB0ABC" w:rsidRPr="003F2FFA" w:rsidRDefault="00DB0ABC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E4DC" w14:textId="77777777" w:rsidR="00DB0ABC" w:rsidRPr="003F2FFA" w:rsidRDefault="00DB0ABC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 2</w:t>
            </w:r>
            <w:r>
              <w:rPr>
                <w:rFonts w:ascii="Calibri" w:hAnsi="Calibri" w:cs="Calibri"/>
                <w:b/>
                <w:bCs/>
              </w:rPr>
              <w:t>7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8610" w14:textId="77777777" w:rsidR="00DB0ABC" w:rsidRPr="003F2FFA" w:rsidRDefault="00DB0ABC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 2</w:t>
            </w:r>
            <w:r>
              <w:rPr>
                <w:rFonts w:ascii="Calibri" w:hAnsi="Calibri" w:cs="Calibri"/>
                <w:b/>
                <w:bCs/>
              </w:rPr>
              <w:t>8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1238" w14:textId="77777777" w:rsidR="00DB0ABC" w:rsidRPr="003F2FFA" w:rsidRDefault="00DB0ABC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29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B24E" w14:textId="77777777" w:rsidR="00DB0ABC" w:rsidRPr="003F2FFA" w:rsidRDefault="00DB0ABC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30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2A82" w14:textId="77777777" w:rsidR="00DB0ABC" w:rsidRPr="003F2FFA" w:rsidRDefault="00DB0ABC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31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.2025</w:t>
            </w:r>
          </w:p>
        </w:tc>
      </w:tr>
      <w:tr w:rsidR="00DB0ABC" w:rsidRPr="000C2522" w14:paraId="0B72C0C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6150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FE52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7BD6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Zdravstveni učinki kajenja, ukrepanje za zmanjševanje kajenja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97BB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Okužbe pljuč (različne klinične slike okužb dihal, dejavniki tveganja, prognoza,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zunajbolnišnična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pljučnica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(</w:t>
            </w:r>
            <w:r w:rsidRPr="00F53685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DCB8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Tumorji pljuč: Pregled, klinična slika, diagnostika tumorjev pljuč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3505" w14:textId="067B4148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0ABC" w:rsidRPr="000C2522" w14:paraId="1AE77F6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7D52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8E80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70DEAAED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2BA1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dihalnih poti. Osnovni pregled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77C3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. Osnovni pregled (opredelitev, simptomi in znaki, diagnostični pristop) 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3721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Plevralni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izliv: etiologija, patogeneza, diagnostika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A4CF" w14:textId="41841B15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0ABC" w:rsidRPr="000C2522" w14:paraId="266051F6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62F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81AF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17FFFC41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0FD2" w14:textId="77777777" w:rsidR="00DB0ABC" w:rsidRPr="00F47E17" w:rsidRDefault="00DB0ABC" w:rsidP="00A336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47E1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Farmakologija kašlja  </w:t>
            </w:r>
          </w:p>
          <w:p w14:paraId="22D4CCB3" w14:textId="77777777" w:rsidR="00DB0ABC" w:rsidRPr="00F47E17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(</w:t>
            </w:r>
            <w:r w:rsidRPr="00F47E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zh-CN"/>
              </w:rPr>
              <w:t>M. Lipnik-Štangelj</w:t>
            </w: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 xml:space="preserve">) </w:t>
            </w:r>
            <w:r w:rsidRPr="00F47E17"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t>P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A799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Pristop 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D377BD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1BA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pljučnega raka,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empiema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malignega izliva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7DFC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AE3F5FA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42771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DB0ABC" w:rsidRPr="000C2522" w14:paraId="6FCD982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118C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1722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1D571CB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5626" w14:textId="77777777" w:rsidR="00DB0ABC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2BF6B61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525E" w14:textId="77777777" w:rsidR="00DB0ABC" w:rsidRPr="00AB03EA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03EA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AB03E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>Leštan</w:t>
            </w:r>
            <w:proofErr w:type="spellEnd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Ramovš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BAF6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4EE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D14BE1A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42771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DB0ABC" w:rsidRPr="000C2522" w14:paraId="7FD60D0A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E10C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5603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0D0983F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4A29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DFE8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BF65" w14:textId="77777777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pnevmotoraksa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3FAF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(etiologija, klinična slika, zdravljenje)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642771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DB0ABC" w:rsidRPr="000C2522" w14:paraId="1D41943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2B1F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3315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78E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32AC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Trajno zdravljenje s kisikom, zdravljenje z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neinvazivno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ventilacijo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A32BE7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14.00)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C71D" w14:textId="5F700CA4" w:rsidR="00DB0ABC" w:rsidRPr="003A617F" w:rsidRDefault="00DB0ABC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82C6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642771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DB0ABC" w:rsidRPr="000C2522" w14:paraId="38ADC7B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A560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3D14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Dihalno popuščanje, plinska analiza arterijske krvi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15.00)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DCA5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15.00)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5825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601C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E7F7" w14:textId="77777777" w:rsidR="00DB0ABC" w:rsidRPr="003A617F" w:rsidRDefault="00DB0ABC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42F18C" w14:textId="3A52C45F" w:rsidR="00DB0ABC" w:rsidRDefault="00DB0ABC"/>
    <w:p w14:paraId="3F611CEB" w14:textId="4D00469A" w:rsidR="000049B3" w:rsidRDefault="000049B3" w:rsidP="0021038D">
      <w:pPr>
        <w:suppressAutoHyphens w:val="0"/>
        <w:autoSpaceDN/>
        <w:spacing w:line="278" w:lineRule="auto"/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2462"/>
        <w:gridCol w:w="2649"/>
        <w:gridCol w:w="2649"/>
        <w:gridCol w:w="2649"/>
      </w:tblGrid>
      <w:tr w:rsidR="000049B3" w:rsidRPr="000C2522" w14:paraId="1361C828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4A7A" w14:textId="77777777" w:rsidR="000049B3" w:rsidRPr="003F2FFA" w:rsidRDefault="000049B3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B65" w14:textId="77777777" w:rsidR="000049B3" w:rsidRPr="003F2FFA" w:rsidRDefault="000049B3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B0EB" w14:textId="77777777" w:rsidR="000049B3" w:rsidRPr="00996F58" w:rsidRDefault="000049B3" w:rsidP="00A3361E">
            <w:pPr>
              <w:spacing w:after="0"/>
              <w:rPr>
                <w:rFonts w:ascii="Calibri" w:hAnsi="Calibri" w:cs="Calibri"/>
                <w:b/>
                <w:bCs/>
                <w:color w:val="FF0000"/>
              </w:rPr>
            </w:pPr>
            <w:r w:rsidRPr="00996F58">
              <w:rPr>
                <w:rFonts w:ascii="Calibri" w:hAnsi="Calibri" w:cs="Calibri"/>
                <w:b/>
                <w:bCs/>
                <w:color w:val="FF0000"/>
              </w:rPr>
              <w:t xml:space="preserve">TOR – 4.2.2025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11B2" w14:textId="77777777" w:rsidR="000049B3" w:rsidRPr="003F2FFA" w:rsidRDefault="000049B3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2.2025 - drugje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A9EA" w14:textId="77777777" w:rsidR="000049B3" w:rsidRPr="003F2FFA" w:rsidRDefault="000049B3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2.2025 - drugje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3E17" w14:textId="77777777" w:rsidR="000049B3" w:rsidRPr="003F2FFA" w:rsidRDefault="000049B3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</w:tr>
      <w:tr w:rsidR="000049B3" w:rsidRPr="000C2522" w14:paraId="273DD7CC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6B2B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12C8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00916B69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4C12" w14:textId="77777777" w:rsidR="000049B3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4FBD3FD5" w14:textId="77777777" w:rsidR="000049B3" w:rsidRPr="000F04EC" w:rsidRDefault="000049B3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– VAJE 1/2</w:t>
            </w:r>
          </w:p>
          <w:p w14:paraId="2A46A5E6" w14:textId="77777777" w:rsidR="000049B3" w:rsidRPr="00A964D0" w:rsidRDefault="000049B3" w:rsidP="00A3361E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(Harlander, Marc Malovrh)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2206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VAJE GOLNIK 1/2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263B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VAJE GOLNIK 2/2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8E8F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</w:tr>
      <w:tr w:rsidR="000049B3" w:rsidRPr="000C2522" w14:paraId="4347E0A3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6A68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BB39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Testiranje motenj dihanja v spanju, primeri iz prakse</w:t>
            </w:r>
          </w:p>
          <w:p w14:paraId="2D4D5053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5919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B880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 – 11h)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C49F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(9-11h)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AB20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9B3" w:rsidRPr="000C2522" w14:paraId="36B163E3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B5E4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BC28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56DDF337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</w:p>
          <w:p w14:paraId="1BC87706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E630" w14:textId="77777777" w:rsidR="000049B3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0FADA472" w14:textId="77777777" w:rsidR="000049B3" w:rsidRPr="000F04EC" w:rsidRDefault="000049B3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VAJE - 2/2</w:t>
            </w:r>
          </w:p>
          <w:p w14:paraId="138A5733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(Harlander, Marc Malovrh)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F254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UZ prsnega koša </w:t>
            </w:r>
          </w:p>
          <w:p w14:paraId="59406033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5B75CA5" w14:textId="77777777" w:rsidR="000049B3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3669F0CC" w14:textId="77777777" w:rsidR="000049B3" w:rsidRPr="008D2244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8732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UZ prsnega koša </w:t>
            </w:r>
          </w:p>
          <w:p w14:paraId="681A4EC5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44CD1F4" w14:textId="77777777" w:rsidR="000049B3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221F572F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BE0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49B3" w:rsidRPr="000C2522" w14:paraId="2576F8D6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C831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D9A4" w14:textId="1D59445C" w:rsidR="000049B3" w:rsidRPr="003A617F" w:rsidRDefault="000049B3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bravnav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pljučne bolezni pri starostniku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3A41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82A5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9BCE" w14:textId="77777777" w:rsidR="000049B3" w:rsidRPr="003A617F" w:rsidRDefault="000049B3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F997" w14:textId="77777777" w:rsidR="000049B3" w:rsidRPr="003A617F" w:rsidRDefault="000049B3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BE4" w:rsidRPr="000C2522" w14:paraId="360137ED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018E" w14:textId="7777777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A04A" w14:textId="64697E46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Tuberkuloza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B41BE4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 MF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32D0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4030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3733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571F" w14:textId="7777777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BE4" w:rsidRPr="000C2522" w14:paraId="704B3F6C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4CA5" w14:textId="7777777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5611" w14:textId="587CFC1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Netuberkulozne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mikobakterije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41BE4">
              <w:rPr>
                <w:rFonts w:ascii="Calibri" w:hAnsi="Calibri" w:cs="Calibri"/>
                <w:color w:val="3A7C22"/>
                <w:sz w:val="20"/>
                <w:szCs w:val="20"/>
                <w:highlight w:val="yellow"/>
              </w:rPr>
              <w:t>Mala MF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BB3E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171C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051961FF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186D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25A2EE8F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9912" w14:textId="7777777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BE4" w:rsidRPr="000C2522" w14:paraId="17AC6DE2" w14:textId="77777777" w:rsidTr="00B41B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040E" w14:textId="7777777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3F73" w14:textId="77777777" w:rsidR="0035086B" w:rsidRPr="003A617F" w:rsidRDefault="0035086B" w:rsidP="0035086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Nekirurško zdravljenje pljučnega raka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(možnosti zdravljenja, zapleti)</w:t>
            </w:r>
          </w:p>
          <w:p w14:paraId="01213D45" w14:textId="7D0858E2" w:rsidR="00B41BE4" w:rsidRPr="003A617F" w:rsidRDefault="0035086B" w:rsidP="0035086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35086B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Pred.3 UKC</w:t>
            </w:r>
            <w:r w:rsidRPr="0035086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2BAC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5ABF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VZPOREDNO 2/2</w:t>
            </w:r>
          </w:p>
          <w:p w14:paraId="3BD6411B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258C7BFB" w14:textId="6041340D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305E9">
              <w:rPr>
                <w:rFonts w:ascii="Calibri" w:hAnsi="Calibri" w:cs="Calibri"/>
                <w:b/>
                <w:bCs/>
                <w:sz w:val="20"/>
                <w:szCs w:val="20"/>
              </w:rPr>
              <w:t>Seminar 2, Korytkova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(14-15h)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177D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VZPOREDNO 1/2</w:t>
            </w:r>
          </w:p>
          <w:p w14:paraId="6EFADEF0" w14:textId="77777777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294796CC" w14:textId="262EDCB1" w:rsidR="00B41BE4" w:rsidRPr="003A617F" w:rsidRDefault="00B41BE4" w:rsidP="00B41B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305E9">
              <w:rPr>
                <w:rFonts w:ascii="Calibri" w:hAnsi="Calibri" w:cs="Calibri"/>
                <w:b/>
                <w:bCs/>
                <w:sz w:val="20"/>
                <w:szCs w:val="20"/>
              </w:rPr>
              <w:t>Mala predavalnica MF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>(14-15)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E275" w14:textId="77777777" w:rsidR="00B41BE4" w:rsidRPr="003A617F" w:rsidRDefault="00B41BE4" w:rsidP="00B41BE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54244B5" w14:textId="3BFBA120" w:rsidR="00D179F9" w:rsidRDefault="00D179F9" w:rsidP="0021038D">
      <w:pPr>
        <w:suppressAutoHyphens w:val="0"/>
        <w:autoSpaceDN/>
        <w:spacing w:line="278" w:lineRule="auto"/>
      </w:pPr>
    </w:p>
    <w:p w14:paraId="2DAFF230" w14:textId="51EADC53" w:rsidR="000049B3" w:rsidRDefault="000049B3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3D7AF2" w:rsidRPr="000C2522" w14:paraId="54AF0DB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CD5A" w14:textId="77777777" w:rsidR="003D7AF2" w:rsidRPr="003F2FFA" w:rsidRDefault="003D7AF2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BC6E" w14:textId="77777777" w:rsidR="003D7AF2" w:rsidRPr="003F2FFA" w:rsidRDefault="003D7AF2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8D6B" w14:textId="77777777" w:rsidR="003D7AF2" w:rsidRPr="003F2FFA" w:rsidRDefault="003D7AF2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2A52" w14:textId="77777777" w:rsidR="003D7AF2" w:rsidRPr="003F2FFA" w:rsidRDefault="003D7AF2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6D91" w14:textId="77777777" w:rsidR="003D7AF2" w:rsidRPr="003F2FFA" w:rsidRDefault="003D7AF2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5573" w14:textId="77777777" w:rsidR="003D7AF2" w:rsidRPr="003F2FFA" w:rsidRDefault="003D7AF2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2.2025</w:t>
            </w:r>
          </w:p>
        </w:tc>
      </w:tr>
      <w:tr w:rsidR="003D7AF2" w:rsidRPr="000C2522" w14:paraId="3155F6D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3550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1B20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6507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A58C" w14:textId="77777777" w:rsidR="003D7AF2" w:rsidRPr="006A76D8" w:rsidRDefault="003D7AF2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76D8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A3D5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F027" w14:textId="77777777" w:rsidR="003D7AF2" w:rsidRPr="006A76D8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7AF2" w:rsidRPr="000C2522" w14:paraId="37D4DE59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485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57EB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B7E6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11E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2837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A84A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7AF2" w:rsidRPr="000C2522" w14:paraId="674F781C" w14:textId="77777777" w:rsidTr="00A3361E">
        <w:trPr>
          <w:trHeight w:val="1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D066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D19D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57E9" w14:textId="77777777" w:rsidR="003D7AF2" w:rsidRPr="00DE68DA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8ACC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5F0B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05E9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7AF2" w:rsidRPr="000C2522" w14:paraId="62AC9F4B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BA6A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6919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AFD7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70B9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23BB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8217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7AF2" w:rsidRPr="000C2522" w14:paraId="0403E6C0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F284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6582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DE81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D021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76F4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36E0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7AF2" w:rsidRPr="000C2522" w14:paraId="77722F49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1025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1E5A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4467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7DE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A7F6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5791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7AF2" w:rsidRPr="000C2522" w14:paraId="36CFF9BE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0D03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1EB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884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F91F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D395" w14:textId="77777777" w:rsidR="003D7AF2" w:rsidRPr="003A617F" w:rsidRDefault="003D7AF2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D340" w14:textId="77777777" w:rsidR="003D7AF2" w:rsidRPr="003A617F" w:rsidRDefault="003D7AF2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134188" w14:textId="77777777" w:rsidR="000049B3" w:rsidRDefault="000049B3" w:rsidP="0021038D">
      <w:pPr>
        <w:suppressAutoHyphens w:val="0"/>
        <w:autoSpaceDN/>
        <w:spacing w:line="278" w:lineRule="auto"/>
      </w:pPr>
    </w:p>
    <w:sectPr w:rsidR="000049B3" w:rsidSect="00F11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57"/>
    <w:rsid w:val="000049B3"/>
    <w:rsid w:val="00147A86"/>
    <w:rsid w:val="0021038D"/>
    <w:rsid w:val="002B0E16"/>
    <w:rsid w:val="0035086B"/>
    <w:rsid w:val="003D7AF2"/>
    <w:rsid w:val="004C3F42"/>
    <w:rsid w:val="0052756F"/>
    <w:rsid w:val="006A79E1"/>
    <w:rsid w:val="007305E9"/>
    <w:rsid w:val="007B0EC5"/>
    <w:rsid w:val="00B41BE4"/>
    <w:rsid w:val="00BE4312"/>
    <w:rsid w:val="00D179F9"/>
    <w:rsid w:val="00DB0ABC"/>
    <w:rsid w:val="00F1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ADE6"/>
  <w15:chartTrackingRefBased/>
  <w15:docId w15:val="{9B9C6F9D-6521-4DAA-AF2B-B005FBD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1857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1185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1185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185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185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185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185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185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185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185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1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11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1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18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18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18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18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18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18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185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1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185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1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185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118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185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118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18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1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Bernarda Zver</cp:lastModifiedBy>
  <cp:revision>4</cp:revision>
  <dcterms:created xsi:type="dcterms:W3CDTF">2024-11-21T06:12:00Z</dcterms:created>
  <dcterms:modified xsi:type="dcterms:W3CDTF">2025-01-30T13:50:00Z</dcterms:modified>
</cp:coreProperties>
</file>