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BBE0" w14:textId="20D68DF1" w:rsidR="000E2F80" w:rsidRPr="00B13B93" w:rsidRDefault="000E2F80" w:rsidP="000E2F80">
      <w:pPr>
        <w:rPr>
          <w:rFonts w:ascii="Calibri" w:hAnsi="Calibri"/>
          <w:sz w:val="20"/>
          <w:szCs w:val="20"/>
          <w:lang w:val="sl-SI"/>
        </w:rPr>
      </w:pPr>
      <w:r>
        <w:rPr>
          <w:rFonts w:ascii="Calibri" w:hAnsi="Calibri"/>
          <w:b/>
          <w:color w:val="FF0000"/>
          <w:sz w:val="24"/>
          <w:szCs w:val="20"/>
          <w:lang w:val="sl-SI"/>
        </w:rPr>
        <w:t xml:space="preserve">URNIK DIHALA  </w:t>
      </w:r>
      <w:r w:rsidRPr="00B13B93">
        <w:rPr>
          <w:rFonts w:ascii="Calibri" w:hAnsi="Calibri"/>
          <w:b/>
          <w:color w:val="FF0000"/>
          <w:sz w:val="24"/>
          <w:szCs w:val="20"/>
          <w:lang w:val="sl-SI"/>
        </w:rPr>
        <w:t>Blok IV</w:t>
      </w:r>
      <w:r>
        <w:rPr>
          <w:rFonts w:ascii="Calibri" w:hAnsi="Calibri"/>
          <w:b/>
          <w:color w:val="FF0000"/>
          <w:sz w:val="24"/>
          <w:szCs w:val="20"/>
          <w:lang w:val="sl-SI"/>
        </w:rPr>
        <w:t xml:space="preserve">  </w:t>
      </w:r>
      <w:r w:rsidRPr="00B13B93">
        <w:rPr>
          <w:rFonts w:ascii="Calibri" w:hAnsi="Calibri"/>
          <w:b/>
          <w:color w:val="FF0000"/>
          <w:sz w:val="24"/>
          <w:szCs w:val="20"/>
          <w:lang w:val="sl-SI"/>
        </w:rPr>
        <w:t xml:space="preserve">9.3.2026 -  27.3.2026 </w:t>
      </w:r>
    </w:p>
    <w:p w14:paraId="48D25EC9" w14:textId="77777777" w:rsidR="000E2F80" w:rsidRPr="00B13B93" w:rsidRDefault="000E2F80" w:rsidP="000E2F80">
      <w:pPr>
        <w:rPr>
          <w:rFonts w:ascii="Calibri" w:hAnsi="Calibri"/>
          <w:sz w:val="20"/>
          <w:szCs w:val="20"/>
        </w:rPr>
      </w:pPr>
      <w:r w:rsidRPr="00B13B93">
        <w:rPr>
          <w:rFonts w:ascii="Calibri" w:hAnsi="Calibri"/>
          <w:sz w:val="20"/>
          <w:szCs w:val="20"/>
        </w:rPr>
        <w:t>TEDEN 1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0E2F80" w:rsidRPr="00B13B93" w14:paraId="0D91116F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19C3" w14:textId="77777777" w:rsidR="000E2F80" w:rsidRPr="00B13B93" w:rsidRDefault="000E2F80" w:rsidP="005E1C6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AEA8" w14:textId="77777777" w:rsidR="000E2F80" w:rsidRDefault="000E2F80" w:rsidP="005E1C61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PON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9.3.2025</w:t>
            </w:r>
          </w:p>
          <w:p w14:paraId="78683862" w14:textId="70449C70" w:rsidR="000E2F80" w:rsidRPr="00B13B93" w:rsidRDefault="000E2F80" w:rsidP="005E1C61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E2F80">
              <w:rPr>
                <w:rFonts w:ascii="Calibri" w:hAnsi="Calibri" w:cs="Calibri"/>
                <w:sz w:val="20"/>
                <w:szCs w:val="20"/>
                <w:highlight w:val="yellow"/>
                <w:lang w:val="sl-SI"/>
              </w:rPr>
              <w:t>SREDNJA PRED. MF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19F5" w14:textId="77777777" w:rsidR="000E2F80" w:rsidRDefault="000E2F80" w:rsidP="005E1C61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10.3.2025</w:t>
            </w:r>
          </w:p>
          <w:p w14:paraId="5148130B" w14:textId="538DA6E4" w:rsidR="000E2F80" w:rsidRPr="00B13B93" w:rsidRDefault="000E2F80" w:rsidP="005E1C61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E2F80">
              <w:rPr>
                <w:rFonts w:ascii="Calibri" w:hAnsi="Calibri" w:cs="Calibri"/>
                <w:sz w:val="20"/>
                <w:szCs w:val="20"/>
                <w:highlight w:val="yellow"/>
                <w:lang w:val="sl-SI"/>
              </w:rPr>
              <w:t>SREDNJA PRED.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05EF" w14:textId="77777777" w:rsidR="000E2F80" w:rsidRDefault="000E2F80" w:rsidP="005E1C61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SRE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11.3.2025</w:t>
            </w:r>
          </w:p>
          <w:p w14:paraId="550F682F" w14:textId="20B69BBC" w:rsidR="000E2F80" w:rsidRPr="00B13B93" w:rsidRDefault="000E2F80" w:rsidP="005E1C61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E2F80">
              <w:rPr>
                <w:rFonts w:ascii="Calibri" w:hAnsi="Calibri" w:cs="Calibri"/>
                <w:sz w:val="20"/>
                <w:szCs w:val="20"/>
                <w:highlight w:val="yellow"/>
                <w:lang w:val="sl-SI"/>
              </w:rPr>
              <w:t>SREDNJA PRED.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6D" w14:textId="77777777" w:rsidR="000E2F80" w:rsidRDefault="000E2F80" w:rsidP="005E1C61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ČET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12.3.2025</w:t>
            </w:r>
          </w:p>
          <w:p w14:paraId="4B1CAF16" w14:textId="6154F698" w:rsidR="000E2F80" w:rsidRPr="00B13B93" w:rsidRDefault="000E2F80" w:rsidP="005E1C61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E2F80">
              <w:rPr>
                <w:rFonts w:ascii="Calibri" w:hAnsi="Calibri" w:cs="Calibri"/>
                <w:sz w:val="20"/>
                <w:szCs w:val="20"/>
                <w:highlight w:val="yellow"/>
                <w:lang w:val="sl-SI"/>
              </w:rPr>
              <w:t>SREDNJA PRED.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FCB6" w14:textId="77777777" w:rsidR="000E2F80" w:rsidRDefault="000E2F80" w:rsidP="005E1C61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PET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13.3.2025</w:t>
            </w:r>
          </w:p>
          <w:p w14:paraId="2675BAEE" w14:textId="6888C0DC" w:rsidR="000E2F80" w:rsidRPr="00B13B93" w:rsidRDefault="000E2F80" w:rsidP="005E1C61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E2F80">
              <w:rPr>
                <w:rFonts w:ascii="Calibri" w:hAnsi="Calibri" w:cs="Calibri"/>
                <w:sz w:val="20"/>
                <w:szCs w:val="20"/>
                <w:highlight w:val="yellow"/>
                <w:lang w:val="sl-SI"/>
              </w:rPr>
              <w:t>SREDNJA PRED. MF</w:t>
            </w:r>
          </w:p>
        </w:tc>
      </w:tr>
      <w:tr w:rsidR="006D4C28" w:rsidRPr="00B13B93" w14:paraId="454969FE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820E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0570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Uvod in ponovitev propedevtike</w:t>
            </w:r>
          </w:p>
          <w:p w14:paraId="1A8575ED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Harlander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CF94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Zdravstveni učinki kajenja, ukrepanje za zmanjševanje kajenja 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Zidarn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295F" w14:textId="7213683A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Tumorji pljuč: Pregled, klinična slika, diagnostika tumorjev pljuč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Marc Malovrh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FBBA" w14:textId="773D23D8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Okužbe pljuč (različne klinične slike okužb dihal, dejavniki tveganja, prognoza, zunajbolnišnična pljučnica)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Osolnik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DCB9" w14:textId="77777777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Tuberkuloza (opredelitev, etiopatogeneza, klinične oblike, simptomi in znaki)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6D4C28" w:rsidRPr="00B13B93" w14:paraId="6C4A6526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0560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EE04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43FE0DDB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Bajrović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74E3" w14:textId="77777777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Bolezni dihalnih poti. Osnovni pregled (opredelitev, etiopatogeneza, klinične oblike, simptomi in znaki)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D246" w14:textId="6D926C88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Plevralni izliv: etiologija, patogeneza, diagnostika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Marc Malovrh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AEE9" w14:textId="05802B61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Bolezni pljučnega intersticija. Osnovni pregled (opredelitev, simptomi in znaki, diagnostični pristop)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CE33" w14:textId="77777777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Netuberkulozne mikobakterije (opredelitev, etiopatogeneza, klinične oblike, simptomi in znaki)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6D4C28" w:rsidRPr="00B13B93" w14:paraId="4CB17DEF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4ED9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D857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Patofiziol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o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gija dihanja</w:t>
            </w:r>
          </w:p>
          <w:p w14:paraId="59D03EAC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Bajrović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27C0" w14:textId="77777777" w:rsidR="006D4C28" w:rsidRPr="00B13B93" w:rsidRDefault="006D4C28" w:rsidP="006D4C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l-SI" w:eastAsia="zh-CN"/>
              </w:rPr>
            </w:pPr>
            <w:r w:rsidRPr="00B13B93">
              <w:rPr>
                <w:rFonts w:ascii="Calibri" w:eastAsia="Times New Roman" w:hAnsi="Calibri" w:cs="Calibri"/>
                <w:sz w:val="20"/>
                <w:szCs w:val="20"/>
                <w:lang w:val="sl-SI" w:eastAsia="zh-CN"/>
              </w:rPr>
              <w:t xml:space="preserve">Farmakologija kašlja  </w:t>
            </w:r>
          </w:p>
          <w:p w14:paraId="385EC45F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eastAsia="Times New Roman" w:hAnsi="Calibri" w:cs="Calibri"/>
                <w:color w:val="002060"/>
                <w:sz w:val="20"/>
                <w:szCs w:val="20"/>
                <w:lang w:val="sl-SI" w:eastAsia="zh-CN"/>
              </w:rPr>
              <w:t>(</w:t>
            </w:r>
            <w:r w:rsidRPr="00B13B93">
              <w:rPr>
                <w:rFonts w:ascii="Calibri" w:eastAsia="Times New Roman" w:hAnsi="Calibri" w:cs="Calibri"/>
                <w:color w:val="FF0000"/>
                <w:sz w:val="20"/>
                <w:szCs w:val="20"/>
                <w:lang w:val="sl-SI" w:eastAsia="zh-CN"/>
              </w:rPr>
              <w:t>M. Lipnik-Štangelj</w:t>
            </w:r>
            <w:r w:rsidRPr="00B13B93">
              <w:rPr>
                <w:rFonts w:ascii="Calibri" w:eastAsia="Times New Roman" w:hAnsi="Calibri" w:cs="Calibri"/>
                <w:color w:val="002060"/>
                <w:sz w:val="20"/>
                <w:szCs w:val="20"/>
                <w:lang w:val="sl-SI" w:eastAsia="zh-CN"/>
              </w:rPr>
              <w:t xml:space="preserve">) </w:t>
            </w:r>
            <w:r w:rsidRPr="00B13B93">
              <w:rPr>
                <w:rFonts w:ascii="Calibri" w:eastAsia="Times New Roman" w:hAnsi="Calibri" w:cs="Calibri"/>
                <w:b/>
                <w:sz w:val="20"/>
                <w:szCs w:val="20"/>
                <w:lang w:val="it-IT" w:eastAsia="zh-CN"/>
              </w:rPr>
              <w:t>P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C381" w14:textId="7C9A8565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KOPB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25D2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Bolezni pljučnega intersticija. Pristop k zdravjenju.</w:t>
            </w:r>
          </w:p>
          <w:p w14:paraId="7B0427B7" w14:textId="6631C3A7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4A16C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RTG 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seminar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 ( </w:t>
            </w:r>
            <w:r w:rsidRPr="00B13B9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Zbačnik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3A619582" w14:textId="77777777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D4C28" w:rsidRPr="00B13B93" w14:paraId="2044BCAE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0E45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3BBE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7031B738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Bajrović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DF52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Farmakologija zdravil za bolezni dihal, principi delovanja vdihovalnikov </w:t>
            </w:r>
          </w:p>
          <w:p w14:paraId="72DA2FEB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M. Lipnik-Štangelj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3020" w14:textId="4EFC7551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Trajno zdravljenje s kisikom, zdravljenje z neinvazivno ventilacijo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08E0" w14:textId="03A80E4C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Kirurško zdravljenje pljučnega raka, empiema, malignega izliva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Štupnik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5DA0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RTG 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seminar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 ( </w:t>
            </w:r>
            <w:r w:rsidRPr="00B13B9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Zbačnik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790DC4D3" w14:textId="77777777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D4C28" w:rsidRPr="00B13B93" w14:paraId="6E1BDD49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1397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C022" w14:textId="068678C5" w:rsidR="006D4C28" w:rsidRDefault="006D4C28" w:rsidP="006D4C28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E2F80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PRED. UKC 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12873A0F" w14:textId="1332629C" w:rsidR="006D4C28" w:rsidRPr="00B13B93" w:rsidRDefault="006D4C28" w:rsidP="006D4C28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Preiskava pljučne funkcije </w:t>
            </w: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in PAAK – 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seminar</w:t>
            </w: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Fležar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1FBF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Astma in poklicna astma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DB78" w14:textId="7CAA1526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Sarkoidoza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Leštan</w:t>
            </w:r>
            <w:proofErr w:type="spellEnd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 xml:space="preserve"> Ramovš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78D1" w14:textId="2EA7ACCD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Torakalna punkcija in drenaža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Greif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A4D2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Bronhiektazije (etiologija, klinična slika, zdravljenje)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Kopač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6D4C28" w:rsidRPr="00B13B93" w14:paraId="56DCE20F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20EC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CAAF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Preiskava pljučne funkcije </w:t>
            </w: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in PAAK – 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seminar</w:t>
            </w: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Fležar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8A51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Problematična astma in poslabšanje astme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311A" w14:textId="2DC52394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Redke in genetske bolezni dihal (CF, LAM, pomanjkanje alfa-1-antitripsina..)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Šelb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9F1D" w14:textId="491CDD0A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Kirurško zdravljenje pnevmotoraksa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Štupnik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F214" w14:textId="77777777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Motnje dihanja v spanju</w:t>
            </w:r>
          </w:p>
          <w:p w14:paraId="00B5BB3E" w14:textId="77777777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</w:p>
        </w:tc>
      </w:tr>
      <w:tr w:rsidR="006D4C28" w:rsidRPr="00B13B93" w14:paraId="1D5FFC52" w14:textId="77777777" w:rsidTr="00292F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3D8D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494E" w14:textId="536B3B5B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EB36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Slikovna diagnostika bolezni dihal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4119" w14:textId="153F0590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CD68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Nekirurško zdravljenje pljučnega raka (možnosti zdravljenja, zapleti)</w:t>
            </w:r>
          </w:p>
          <w:p w14:paraId="4A3924B0" w14:textId="659A1640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Mohorčič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14E28" w14:textId="77777777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Testiranje motenj dihanja v spanju, 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primeri iz prakse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seminar 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</w:p>
        </w:tc>
      </w:tr>
      <w:tr w:rsidR="006D4C28" w:rsidRPr="00B13B93" w14:paraId="07045C57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F1AC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BFEA4" w14:textId="6E747A2E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CB65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B83D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A7C4" w14:textId="77777777" w:rsidR="006D4C28" w:rsidRPr="00B13B93" w:rsidRDefault="006D4C28" w:rsidP="006D4C2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FF77" w14:textId="77777777" w:rsidR="006D4C28" w:rsidRPr="00B13B93" w:rsidRDefault="006D4C28" w:rsidP="006D4C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65F9A94" w14:textId="77777777" w:rsidR="000E2F80" w:rsidRPr="00B13B93" w:rsidRDefault="000E2F80" w:rsidP="000E2F80">
      <w:pPr>
        <w:rPr>
          <w:rFonts w:ascii="Calibri" w:hAnsi="Calibri"/>
          <w:sz w:val="20"/>
          <w:szCs w:val="20"/>
        </w:rPr>
      </w:pPr>
    </w:p>
    <w:p w14:paraId="1CB9C981" w14:textId="77777777" w:rsidR="000E2F80" w:rsidRPr="00B13B93" w:rsidRDefault="000E2F80" w:rsidP="000E2F80">
      <w:pPr>
        <w:pageBreakBefore/>
        <w:rPr>
          <w:rFonts w:ascii="Calibri" w:hAnsi="Calibri"/>
          <w:sz w:val="20"/>
          <w:szCs w:val="20"/>
        </w:rPr>
      </w:pPr>
    </w:p>
    <w:p w14:paraId="1E741403" w14:textId="77777777" w:rsidR="000E2F80" w:rsidRPr="00B13B93" w:rsidRDefault="000E2F80" w:rsidP="000E2F80">
      <w:pPr>
        <w:rPr>
          <w:rFonts w:ascii="Calibri" w:hAnsi="Calibri"/>
          <w:sz w:val="20"/>
          <w:szCs w:val="20"/>
        </w:rPr>
      </w:pPr>
      <w:r w:rsidRPr="00B13B93">
        <w:rPr>
          <w:rFonts w:ascii="Calibri" w:hAnsi="Calibri"/>
          <w:sz w:val="20"/>
          <w:szCs w:val="20"/>
        </w:rPr>
        <w:t>TEDEN 2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0E2F80" w:rsidRPr="00B13B93" w14:paraId="5C891C91" w14:textId="77777777" w:rsidTr="005E1C6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68C4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117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/>
                <w:sz w:val="20"/>
                <w:szCs w:val="20"/>
              </w:rPr>
              <w:t>PON</w:t>
            </w:r>
            <w:r w:rsidRPr="00B13B93">
              <w:rPr>
                <w:rFonts w:ascii="Calibri" w:hAnsi="Calibri"/>
                <w:sz w:val="20"/>
                <w:szCs w:val="20"/>
                <w:lang w:val="sl-SI"/>
              </w:rPr>
              <w:t xml:space="preserve"> – 16.3.2025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5858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/>
                <w:sz w:val="20"/>
                <w:szCs w:val="20"/>
              </w:rPr>
              <w:t>TOR</w:t>
            </w:r>
            <w:r w:rsidRPr="00B13B93">
              <w:rPr>
                <w:rFonts w:ascii="Calibri" w:hAnsi="Calibri"/>
                <w:sz w:val="20"/>
                <w:szCs w:val="20"/>
                <w:lang w:val="sl-SI"/>
              </w:rPr>
              <w:t xml:space="preserve"> – 17.3.2025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1390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/>
                <w:sz w:val="20"/>
                <w:szCs w:val="20"/>
              </w:rPr>
              <w:t>SRE</w:t>
            </w:r>
            <w:r w:rsidRPr="00B13B93">
              <w:rPr>
                <w:rFonts w:ascii="Calibri" w:hAnsi="Calibri"/>
                <w:sz w:val="20"/>
                <w:szCs w:val="20"/>
                <w:lang w:val="sl-SI"/>
              </w:rPr>
              <w:t xml:space="preserve"> – 18.3.2025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7539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/>
                <w:sz w:val="20"/>
                <w:szCs w:val="20"/>
              </w:rPr>
              <w:t>ČET</w:t>
            </w:r>
            <w:r w:rsidRPr="00B13B93">
              <w:rPr>
                <w:rFonts w:ascii="Calibri" w:hAnsi="Calibri"/>
                <w:sz w:val="20"/>
                <w:szCs w:val="20"/>
                <w:lang w:val="sl-SI"/>
              </w:rPr>
              <w:t xml:space="preserve"> – 19.3.2025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D38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/>
                <w:sz w:val="20"/>
                <w:szCs w:val="20"/>
              </w:rPr>
              <w:t>PET</w:t>
            </w:r>
            <w:r w:rsidRPr="00B13B93">
              <w:rPr>
                <w:rFonts w:ascii="Calibri" w:hAnsi="Calibri"/>
                <w:sz w:val="20"/>
                <w:szCs w:val="20"/>
                <w:lang w:val="sl-SI"/>
              </w:rPr>
              <w:t xml:space="preserve"> – 20.3.2025</w:t>
            </w:r>
          </w:p>
        </w:tc>
      </w:tr>
      <w:tr w:rsidR="000E2F80" w:rsidRPr="00B13B93" w14:paraId="0E6F524E" w14:textId="77777777" w:rsidTr="005E1C6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DE31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A669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GOLNIK 1/3</w:t>
            </w:r>
          </w:p>
        </w:tc>
        <w:tc>
          <w:tcPr>
            <w:tcW w:w="2649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F538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GOLNIK 2/3</w:t>
            </w:r>
          </w:p>
        </w:tc>
        <w:tc>
          <w:tcPr>
            <w:tcW w:w="2649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2E79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GOLNIK 3/3</w:t>
            </w:r>
          </w:p>
        </w:tc>
        <w:tc>
          <w:tcPr>
            <w:tcW w:w="2649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BC97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na oddelku za p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l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jučne bolezni 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/ ambulanta za pljučne bolezni</w:t>
            </w:r>
          </w:p>
        </w:tc>
        <w:tc>
          <w:tcPr>
            <w:tcW w:w="2649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9E28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na oddelku za p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l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jučne bolezni 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/ ambulanta za pljučne bolezni</w:t>
            </w:r>
          </w:p>
        </w:tc>
      </w:tr>
      <w:tr w:rsidR="000E2F80" w:rsidRPr="00B13B93" w14:paraId="55A1C10C" w14:textId="77777777" w:rsidTr="005E1C6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31C8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vMerge w:val="restart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AF61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Oddelek - vizita, pregled tipičnih primerov – status</w:t>
            </w:r>
          </w:p>
          <w:p w14:paraId="50AC0164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(9 – 11h)</w:t>
            </w:r>
          </w:p>
          <w:p w14:paraId="71BE3B68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9F9FC12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11 – 1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3h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: UZ prsnega koša / UZ plevre / bronhoskopija (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Marčun</w:t>
            </w:r>
            <w:proofErr w:type="spellEnd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 xml:space="preserve">, Marc Malovrh, Adamič, 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Požek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</w:p>
          <w:p w14:paraId="7647F89B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21949BF" w14:textId="0AC9319E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- 13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5h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: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 spirometrija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/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CPAP, NIV)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Lozić, Šarc, Ziherl</w:t>
            </w:r>
            <w:r w:rsidR="007F0878">
              <w:rPr>
                <w:rFonts w:ascii="Calibri" w:hAnsi="Calibri" w:cs="Calibri"/>
                <w:color w:val="FF0000"/>
                <w:sz w:val="20"/>
                <w:szCs w:val="20"/>
              </w:rPr>
              <w:t>,Fležar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F2EEC8B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6744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Oddelek - vizita, pregled tipičnih primerov – status</w:t>
            </w:r>
          </w:p>
          <w:p w14:paraId="69C75C37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(9 – 11h)</w:t>
            </w:r>
          </w:p>
          <w:p w14:paraId="202992E2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5F4A6F7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11 – 1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3h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: UZ prsnega koša / UZ plevre / bronhoskopija (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Marčun</w:t>
            </w:r>
            <w:proofErr w:type="spellEnd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 xml:space="preserve">, Marc Malovrh, Adamič, 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Požek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</w:p>
          <w:p w14:paraId="45B63AC8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AF9D79B" w14:textId="5961EA2F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- 13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5h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: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 spirometrija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/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CPAP, NIV)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Lozić, Šarc, Ziherl</w:t>
            </w:r>
            <w:r w:rsidR="007F0878">
              <w:rPr>
                <w:rFonts w:ascii="Calibri" w:hAnsi="Calibri" w:cs="Calibri"/>
                <w:color w:val="FF0000"/>
                <w:sz w:val="20"/>
                <w:szCs w:val="20"/>
              </w:rPr>
              <w:t>,Fležar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DD1440D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928B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Oddelek - vizita, pregled tipičnih primerov – status</w:t>
            </w:r>
          </w:p>
          <w:p w14:paraId="08FEC6F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(9 – 11h)</w:t>
            </w:r>
          </w:p>
          <w:p w14:paraId="312313B2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9B76F14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11 – 1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3h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: UZ prsnega koša / UZ plevre / bronhoskopija (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Marčun</w:t>
            </w:r>
            <w:proofErr w:type="spellEnd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 xml:space="preserve">, Marc Malovrh, Adamič, 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Požek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</w:p>
          <w:p w14:paraId="7D2D1CD1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6B773DD" w14:textId="717FE286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- 13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5h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: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 spirometrija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/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CPAP, NIV)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Lozić, Šarc, Ziherl</w:t>
            </w:r>
            <w:r w:rsidR="007F0878">
              <w:rPr>
                <w:rFonts w:ascii="Calibri" w:hAnsi="Calibri" w:cs="Calibri"/>
                <w:color w:val="FF0000"/>
                <w:sz w:val="20"/>
                <w:szCs w:val="20"/>
              </w:rPr>
              <w:t>,Fležar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6E4BB88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0682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Sodelujoči oddelki:</w:t>
            </w:r>
          </w:p>
          <w:p w14:paraId="2C356240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UKPA Golnik</w:t>
            </w:r>
          </w:p>
          <w:p w14:paraId="1706ED7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KOPBA </w:t>
            </w:r>
          </w:p>
          <w:p w14:paraId="7FD1D61C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KOTK UKC Lj</w:t>
            </w:r>
          </w:p>
          <w:p w14:paraId="300FDA1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Izola, </w:t>
            </w:r>
          </w:p>
          <w:p w14:paraId="6B2FAB1B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Celje, </w:t>
            </w:r>
          </w:p>
          <w:p w14:paraId="1EC40E77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Novo mesto, </w:t>
            </w:r>
          </w:p>
          <w:p w14:paraId="626BB52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Bolnišnica Topolšica</w:t>
            </w:r>
          </w:p>
        </w:tc>
        <w:tc>
          <w:tcPr>
            <w:tcW w:w="2649" w:type="dxa"/>
            <w:vMerge w:val="restart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B0A0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Sodelujoči oddelki:</w:t>
            </w:r>
          </w:p>
          <w:p w14:paraId="3D0EE130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UKPA Golnik</w:t>
            </w:r>
          </w:p>
          <w:p w14:paraId="7EE1B9F6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KOPBA </w:t>
            </w:r>
          </w:p>
          <w:p w14:paraId="34A8162B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KOTK UKC Lj</w:t>
            </w:r>
          </w:p>
          <w:p w14:paraId="2F673694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Izola, </w:t>
            </w:r>
          </w:p>
          <w:p w14:paraId="25A5A622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Celje, </w:t>
            </w:r>
          </w:p>
          <w:p w14:paraId="5EE31C1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Novo mesto, </w:t>
            </w:r>
          </w:p>
          <w:p w14:paraId="49B8E7C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Bolnišnica Topolšica</w:t>
            </w:r>
          </w:p>
        </w:tc>
      </w:tr>
      <w:tr w:rsidR="000E2F80" w:rsidRPr="00B13B93" w14:paraId="3D35C774" w14:textId="77777777" w:rsidTr="005E1C6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C2D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EDD9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6576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5295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FB7D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D0B0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F80" w:rsidRPr="00B13B93" w14:paraId="24383344" w14:textId="77777777" w:rsidTr="005E1C6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8CF9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128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EE3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306BA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CC22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27E4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F80" w:rsidRPr="00B13B93" w14:paraId="74B247BD" w14:textId="77777777" w:rsidTr="005E1C6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7E96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13E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CBAC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680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35D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A75B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F80" w:rsidRPr="00B13B93" w14:paraId="787786A6" w14:textId="77777777" w:rsidTr="005E1C6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1D4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7A11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B936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410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9A6A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B6AB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F80" w:rsidRPr="00B13B93" w14:paraId="002C3226" w14:textId="77777777" w:rsidTr="005E1C61">
        <w:trPr>
          <w:trHeight w:val="55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87EA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EE5A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E46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6C30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3CA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12D5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F80" w:rsidRPr="00B13B93" w14:paraId="52E465AF" w14:textId="77777777" w:rsidTr="005E1C61">
        <w:trPr>
          <w:trHeight w:val="55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9B32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9A44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0768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FF6A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6F29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2FB7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F80" w:rsidRPr="00B13B93" w14:paraId="7B051A04" w14:textId="77777777" w:rsidTr="005E1C61">
        <w:trPr>
          <w:trHeight w:val="55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BB20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7837" w14:textId="1AEF6CDE" w:rsidR="000E2F80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VZPOREDNO</w:t>
            </w:r>
            <w:r w:rsidR="004F4C92">
              <w:rPr>
                <w:rFonts w:ascii="Calibri" w:hAnsi="Calibri" w:cs="Calibri"/>
                <w:b/>
                <w:sz w:val="20"/>
                <w:szCs w:val="20"/>
              </w:rPr>
              <w:t xml:space="preserve"> skupina 2/3</w:t>
            </w:r>
          </w:p>
          <w:p w14:paraId="261B9D13" w14:textId="0C65AC76" w:rsidR="000E2F80" w:rsidRPr="000E2F80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0E2F80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  <w:lang w:val="sl-SI"/>
              </w:rPr>
              <w:t>SREDNJA PRED. MF</w:t>
            </w:r>
          </w:p>
          <w:p w14:paraId="7130BBA8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Vaje kirurgija</w:t>
            </w:r>
          </w:p>
          <w:p w14:paraId="759C0886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</w:p>
        </w:tc>
        <w:tc>
          <w:tcPr>
            <w:tcW w:w="264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FD7A" w14:textId="2C01B6BA" w:rsidR="000E2F80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VZPOREDNO</w:t>
            </w:r>
            <w:r w:rsidR="004F4C92">
              <w:rPr>
                <w:rFonts w:ascii="Calibri" w:hAnsi="Calibri" w:cs="Calibri"/>
                <w:b/>
                <w:sz w:val="20"/>
                <w:szCs w:val="20"/>
              </w:rPr>
              <w:t xml:space="preserve"> skupina 3/3</w:t>
            </w:r>
          </w:p>
          <w:p w14:paraId="38F422D5" w14:textId="77777777" w:rsidR="000E2F80" w:rsidRPr="000E2F80" w:rsidRDefault="000E2F80" w:rsidP="000E2F80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0E2F80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  <w:lang w:val="sl-SI"/>
              </w:rPr>
              <w:t>SREDNJA PRED. MF</w:t>
            </w:r>
          </w:p>
          <w:p w14:paraId="60AC3AD0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Vaje kirurgija</w:t>
            </w:r>
          </w:p>
          <w:p w14:paraId="4A592364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</w:p>
        </w:tc>
        <w:tc>
          <w:tcPr>
            <w:tcW w:w="264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8766" w14:textId="1E1A6E69" w:rsidR="000E2F80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VZPOREDNO</w:t>
            </w:r>
            <w:r w:rsidR="004F4C92">
              <w:rPr>
                <w:rFonts w:ascii="Calibri" w:hAnsi="Calibri" w:cs="Calibri"/>
                <w:b/>
                <w:sz w:val="20"/>
                <w:szCs w:val="20"/>
              </w:rPr>
              <w:t xml:space="preserve"> 1/3 </w:t>
            </w:r>
          </w:p>
          <w:p w14:paraId="4BB0F977" w14:textId="77777777" w:rsidR="000E2F80" w:rsidRPr="000E2F80" w:rsidRDefault="000E2F80" w:rsidP="000E2F80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0E2F80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  <w:lang w:val="sl-SI"/>
              </w:rPr>
              <w:t>SREDNJA PRED. MF</w:t>
            </w:r>
          </w:p>
          <w:p w14:paraId="60EA2640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Vaje kirurgija</w:t>
            </w:r>
          </w:p>
          <w:p w14:paraId="11CA490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75D4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146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F80" w:rsidRPr="00B13B93" w14:paraId="5DEBD7E2" w14:textId="77777777" w:rsidTr="005E1C61">
        <w:trPr>
          <w:trHeight w:val="55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F5A1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16</w:t>
            </w:r>
          </w:p>
        </w:tc>
        <w:tc>
          <w:tcPr>
            <w:tcW w:w="264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E3CD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proofErr w:type="spellStart"/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Webinar</w:t>
            </w:r>
            <w:proofErr w:type="spellEnd"/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: </w:t>
            </w:r>
          </w:p>
          <w:p w14:paraId="36D9FFCC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Posebnosti obravnave pljučne bolezni pri starostniku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Škrgat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</w:p>
        </w:tc>
        <w:tc>
          <w:tcPr>
            <w:tcW w:w="2649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0428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proofErr w:type="spellStart"/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Webinar</w:t>
            </w:r>
            <w:proofErr w:type="spellEnd"/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: </w:t>
            </w:r>
          </w:p>
          <w:p w14:paraId="2DA7649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Pljučna hipertenzija</w:t>
            </w:r>
          </w:p>
          <w:p w14:paraId="09CA206A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(Razdelitev, diagnostika, zdravljenje)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Mlakar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)</w:t>
            </w:r>
          </w:p>
        </w:tc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4126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22F2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9D71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BC5DF28" w14:textId="77777777" w:rsidR="000E2F80" w:rsidRPr="00B13B93" w:rsidRDefault="000E2F80" w:rsidP="000E2F80">
      <w:pPr>
        <w:rPr>
          <w:rFonts w:ascii="Calibri" w:hAnsi="Calibri"/>
          <w:sz w:val="20"/>
          <w:szCs w:val="20"/>
        </w:rPr>
      </w:pPr>
    </w:p>
    <w:p w14:paraId="310EC425" w14:textId="77777777" w:rsidR="000E2F80" w:rsidRPr="00B13B93" w:rsidRDefault="000E2F80" w:rsidP="000E2F80">
      <w:pPr>
        <w:pageBreakBefore/>
        <w:rPr>
          <w:rFonts w:ascii="Calibri" w:hAnsi="Calibri"/>
          <w:sz w:val="20"/>
          <w:szCs w:val="20"/>
        </w:rPr>
      </w:pPr>
    </w:p>
    <w:p w14:paraId="1E878547" w14:textId="77777777" w:rsidR="000E2F80" w:rsidRPr="00B13B93" w:rsidRDefault="000E2F80" w:rsidP="000E2F80">
      <w:pPr>
        <w:rPr>
          <w:rFonts w:ascii="Calibri" w:hAnsi="Calibri"/>
          <w:sz w:val="20"/>
          <w:szCs w:val="20"/>
        </w:rPr>
      </w:pPr>
      <w:r w:rsidRPr="00B13B93">
        <w:rPr>
          <w:rFonts w:ascii="Calibri" w:hAnsi="Calibri"/>
          <w:sz w:val="20"/>
          <w:szCs w:val="20"/>
        </w:rPr>
        <w:t>TEDEN 3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0E2F80" w:rsidRPr="00B13B93" w14:paraId="16039DD9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B35C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9D99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PON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23.3.2025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D3D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24.3.2025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3CAF5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SRE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25.3.2025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F4A5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ČET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26.3.2025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1709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PET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– 27.3.2025</w:t>
            </w:r>
          </w:p>
        </w:tc>
      </w:tr>
      <w:tr w:rsidR="000E2F80" w:rsidRPr="00B13B93" w14:paraId="5908F3A7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3EC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89C5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na oddelku za p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l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jučne bolezni 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/ ambulanta za pljučne bolezni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69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na oddelku za p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l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jučne bolezni 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/ ambulanta za pljučne bolezni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933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CEA5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8C66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IZPIT</w:t>
            </w:r>
          </w:p>
        </w:tc>
      </w:tr>
      <w:tr w:rsidR="000E2F80" w:rsidRPr="00B13B93" w14:paraId="0315AF26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3C4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B41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Sodelujoči oddelki:</w:t>
            </w:r>
          </w:p>
          <w:p w14:paraId="7E851FA8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UKPA Golnik</w:t>
            </w:r>
          </w:p>
          <w:p w14:paraId="541C594E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KOPBA </w:t>
            </w:r>
          </w:p>
          <w:p w14:paraId="5E9AE71E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KOTK UKC Lj</w:t>
            </w:r>
          </w:p>
          <w:p w14:paraId="77A1454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Izola, </w:t>
            </w:r>
          </w:p>
          <w:p w14:paraId="00ECD89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Celje, </w:t>
            </w:r>
          </w:p>
          <w:p w14:paraId="193EF50D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Novo mesto, </w:t>
            </w:r>
          </w:p>
          <w:p w14:paraId="1F4BAA6C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Bolnišnica Topolšica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C724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Sodelujoči oddelki:</w:t>
            </w:r>
          </w:p>
          <w:p w14:paraId="0845805E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UKPA Golnik</w:t>
            </w:r>
          </w:p>
          <w:p w14:paraId="6D5A4E88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KOPBA </w:t>
            </w:r>
          </w:p>
          <w:p w14:paraId="3C839854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KOTK UKC Lj</w:t>
            </w:r>
          </w:p>
          <w:p w14:paraId="1F779361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Izola, </w:t>
            </w:r>
          </w:p>
          <w:p w14:paraId="495DA0F1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Celje, </w:t>
            </w:r>
          </w:p>
          <w:p w14:paraId="27F419F0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Novo mesto, </w:t>
            </w:r>
          </w:p>
          <w:p w14:paraId="5A93E49A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Bolnišnica Topolšica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CEAB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777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3E09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F80" w:rsidRPr="00B13B93" w14:paraId="53364794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EA0B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8C67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254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26A6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87B2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85E4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F80" w:rsidRPr="00B13B93" w14:paraId="0AD1FBE5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EB1B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4BB2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99D3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E2E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B5E7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38E8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F80" w:rsidRPr="00B13B93" w14:paraId="2253F208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2AFA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87CC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61D1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7E6C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B381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0D2A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F80" w:rsidRPr="00B13B93" w14:paraId="2AD7F1D7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DFD2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F36A1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B94C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675B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0A97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185A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F80" w:rsidRPr="00B13B93" w14:paraId="7331F018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80F9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AF52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8E9D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1539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ECAC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4877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F80" w:rsidRPr="00B13B93" w14:paraId="4B59BF00" w14:textId="77777777" w:rsidTr="005E1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B417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15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BB6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6C6F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D9BB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AFE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7704" w14:textId="77777777" w:rsidR="000E2F80" w:rsidRPr="00B13B93" w:rsidRDefault="000E2F80" w:rsidP="005E1C6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D014814" w14:textId="77777777" w:rsidR="000E2F80" w:rsidRPr="00B13B93" w:rsidRDefault="000E2F80" w:rsidP="000E2F80">
      <w:pPr>
        <w:rPr>
          <w:rFonts w:ascii="Calibri" w:hAnsi="Calibri"/>
          <w:b/>
          <w:sz w:val="20"/>
          <w:szCs w:val="20"/>
        </w:rPr>
      </w:pPr>
      <w:r w:rsidRPr="00B13B93">
        <w:rPr>
          <w:rFonts w:ascii="Calibri" w:hAnsi="Calibri"/>
          <w:b/>
          <w:sz w:val="20"/>
          <w:szCs w:val="20"/>
        </w:rPr>
        <w:t xml:space="preserve"> </w:t>
      </w:r>
    </w:p>
    <w:p w14:paraId="45370261" w14:textId="77777777" w:rsidR="000E2F80" w:rsidRPr="00B13B93" w:rsidRDefault="000E2F80" w:rsidP="000E2F80">
      <w:pPr>
        <w:rPr>
          <w:rFonts w:ascii="Calibri" w:hAnsi="Calibri"/>
          <w:b/>
          <w:sz w:val="20"/>
          <w:szCs w:val="20"/>
        </w:rPr>
      </w:pPr>
    </w:p>
    <w:p w14:paraId="09318E9A" w14:textId="6A631848" w:rsidR="00CC30CA" w:rsidRDefault="000E2F80" w:rsidP="000E2F80">
      <w:r w:rsidRPr="00B13B93">
        <w:rPr>
          <w:rFonts w:ascii="Calibri" w:hAnsi="Calibri"/>
          <w:b/>
          <w:color w:val="FF0000"/>
          <w:sz w:val="20"/>
          <w:szCs w:val="20"/>
          <w:lang w:val="sl-SI"/>
        </w:rPr>
        <w:br w:type="page"/>
      </w:r>
    </w:p>
    <w:sectPr w:rsidR="00CC30CA" w:rsidSect="000E2F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80"/>
    <w:rsid w:val="00021362"/>
    <w:rsid w:val="000E2F80"/>
    <w:rsid w:val="002603C1"/>
    <w:rsid w:val="00292FFD"/>
    <w:rsid w:val="004F4C92"/>
    <w:rsid w:val="0057444C"/>
    <w:rsid w:val="005F0E84"/>
    <w:rsid w:val="006D4C28"/>
    <w:rsid w:val="007F0878"/>
    <w:rsid w:val="00A65D2C"/>
    <w:rsid w:val="00C85574"/>
    <w:rsid w:val="00CB0EB3"/>
    <w:rsid w:val="00CC30CA"/>
    <w:rsid w:val="00C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EC42"/>
  <w15:chartTrackingRefBased/>
  <w15:docId w15:val="{9D7785B6-14CF-4475-9789-7B41F7C3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2F80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lang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E2F8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2F8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2F8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E2F8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E2F8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GB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E2F8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E2F8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E2F8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E2F8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E2F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E2F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2F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E2F8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E2F80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E2F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E2F8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E2F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E2F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E2F80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0E2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E2F8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0E2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E2F8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0E2F8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E2F8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0E2F80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E2F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GB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E2F80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E2F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6</cp:revision>
  <dcterms:created xsi:type="dcterms:W3CDTF">2025-09-22T06:50:00Z</dcterms:created>
  <dcterms:modified xsi:type="dcterms:W3CDTF">2026-01-13T05:34:00Z</dcterms:modified>
</cp:coreProperties>
</file>