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0AB94" w14:textId="5B0E033B" w:rsidR="00E32503" w:rsidRDefault="00E32503" w:rsidP="00E32503">
      <w:pPr>
        <w:pStyle w:val="NormalWeb"/>
        <w:rPr>
          <w:rFonts w:ascii="Helvetica" w:hAnsi="Helvetica"/>
          <w:color w:val="000000"/>
        </w:rPr>
      </w:pPr>
      <w:proofErr w:type="spellStart"/>
      <w:r w:rsidRPr="00480A88">
        <w:rPr>
          <w:rFonts w:ascii="Helvetica" w:hAnsi="Helvetica"/>
          <w:b/>
          <w:color w:val="000000"/>
        </w:rPr>
        <w:t>Izvedba</w:t>
      </w:r>
      <w:proofErr w:type="spellEnd"/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izbirnega</w:t>
      </w:r>
      <w:proofErr w:type="spellEnd"/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predmeta</w:t>
      </w:r>
      <w:proofErr w:type="spellEnd"/>
      <w:r w:rsidRPr="00480A88">
        <w:rPr>
          <w:rFonts w:ascii="Helvetica" w:hAnsi="Helvetica"/>
          <w:b/>
          <w:color w:val="000000"/>
        </w:rPr>
        <w:t xml:space="preserve"> IZBRANE TEME IZ KLINIČNE PREHRANE</w:t>
      </w:r>
      <w:r w:rsidR="00F82801" w:rsidRPr="00480A88">
        <w:rPr>
          <w:rFonts w:ascii="Helvetica" w:hAnsi="Helvetica"/>
          <w:b/>
          <w:color w:val="000000"/>
        </w:rPr>
        <w:t xml:space="preserve"> in KLINIČNA</w:t>
      </w:r>
      <w:r w:rsidR="00F82801">
        <w:rPr>
          <w:rFonts w:ascii="Helvetica" w:hAnsi="Helvetica"/>
          <w:color w:val="000000"/>
        </w:rPr>
        <w:t xml:space="preserve"> </w:t>
      </w:r>
      <w:r w:rsidR="00F82801" w:rsidRPr="00480A88">
        <w:rPr>
          <w:rFonts w:ascii="Helvetica" w:hAnsi="Helvetica"/>
          <w:b/>
          <w:color w:val="000000"/>
        </w:rPr>
        <w:t>PREHRANA 2</w:t>
      </w:r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bo</w:t>
      </w:r>
      <w:proofErr w:type="spellEnd"/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potekala</w:t>
      </w:r>
      <w:proofErr w:type="spellEnd"/>
      <w:r w:rsidRPr="00480A88">
        <w:rPr>
          <w:rFonts w:ascii="Helvetica" w:hAnsi="Helvetica"/>
          <w:b/>
          <w:color w:val="000000"/>
        </w:rPr>
        <w:t xml:space="preserve"> v 4 </w:t>
      </w:r>
      <w:proofErr w:type="spellStart"/>
      <w:r w:rsidRPr="00480A88">
        <w:rPr>
          <w:rFonts w:ascii="Helvetica" w:hAnsi="Helvetica"/>
          <w:b/>
          <w:color w:val="000000"/>
        </w:rPr>
        <w:t>popoldanskih</w:t>
      </w:r>
      <w:proofErr w:type="spellEnd"/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terminih</w:t>
      </w:r>
      <w:proofErr w:type="spellEnd"/>
      <w:r w:rsidRPr="00480A88">
        <w:rPr>
          <w:rFonts w:ascii="Helvetica" w:hAnsi="Helvetica"/>
          <w:b/>
          <w:color w:val="000000"/>
        </w:rPr>
        <w:t xml:space="preserve"> (15-18 h) v </w:t>
      </w:r>
      <w:proofErr w:type="spellStart"/>
      <w:r w:rsidRPr="00480A88">
        <w:rPr>
          <w:rFonts w:ascii="Helvetica" w:hAnsi="Helvetica"/>
          <w:b/>
          <w:color w:val="000000"/>
        </w:rPr>
        <w:t>kirurški</w:t>
      </w:r>
      <w:proofErr w:type="spellEnd"/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predavalnici</w:t>
      </w:r>
      <w:proofErr w:type="spellEnd"/>
      <w:r w:rsidRPr="00480A88">
        <w:rPr>
          <w:rFonts w:ascii="Helvetica" w:hAnsi="Helvetica"/>
          <w:b/>
          <w:color w:val="000000"/>
        </w:rPr>
        <w:t xml:space="preserve"> (</w:t>
      </w:r>
      <w:proofErr w:type="spellStart"/>
      <w:r w:rsidRPr="00480A88">
        <w:rPr>
          <w:rFonts w:ascii="Helvetica" w:hAnsi="Helvetica"/>
          <w:b/>
          <w:color w:val="000000"/>
        </w:rPr>
        <w:t>stara</w:t>
      </w:r>
      <w:proofErr w:type="spellEnd"/>
      <w:r w:rsidRPr="00480A88">
        <w:rPr>
          <w:rFonts w:ascii="Helvetica" w:hAnsi="Helvetica"/>
          <w:b/>
          <w:color w:val="000000"/>
        </w:rPr>
        <w:t xml:space="preserve"> </w:t>
      </w:r>
      <w:proofErr w:type="spellStart"/>
      <w:r w:rsidRPr="00480A88">
        <w:rPr>
          <w:rFonts w:ascii="Helvetica" w:hAnsi="Helvetica"/>
          <w:b/>
          <w:color w:val="000000"/>
        </w:rPr>
        <w:t>travma</w:t>
      </w:r>
      <w:proofErr w:type="spellEnd"/>
      <w:r w:rsidRPr="00480A88">
        <w:rPr>
          <w:rFonts w:ascii="Helvetica" w:hAnsi="Helvetica"/>
          <w:b/>
          <w:color w:val="000000"/>
        </w:rPr>
        <w:t>)</w:t>
      </w:r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ob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torkih</w:t>
      </w:r>
      <w:proofErr w:type="spellEnd"/>
      <w:r>
        <w:rPr>
          <w:rFonts w:ascii="Helvetica" w:hAnsi="Helvetica"/>
          <w:color w:val="000000"/>
        </w:rPr>
        <w:t xml:space="preserve"> </w:t>
      </w:r>
      <w:r w:rsidR="00F82801">
        <w:rPr>
          <w:rFonts w:ascii="Helvetica" w:hAnsi="Helvetica"/>
          <w:color w:val="000000"/>
        </w:rPr>
        <w:t xml:space="preserve">in </w:t>
      </w:r>
      <w:proofErr w:type="spellStart"/>
      <w:r>
        <w:rPr>
          <w:rFonts w:ascii="Helvetica" w:hAnsi="Helvetica"/>
          <w:color w:val="000000"/>
        </w:rPr>
        <w:t>četrtkih</w:t>
      </w:r>
      <w:proofErr w:type="spellEnd"/>
      <w:r>
        <w:rPr>
          <w:rFonts w:ascii="Helvetica" w:hAnsi="Helvetica"/>
          <w:color w:val="000000"/>
        </w:rPr>
        <w:t xml:space="preserve">, in </w:t>
      </w:r>
      <w:proofErr w:type="spellStart"/>
      <w:r>
        <w:rPr>
          <w:rFonts w:ascii="Helvetica" w:hAnsi="Helvetica"/>
          <w:color w:val="000000"/>
        </w:rPr>
        <w:t>sicer</w:t>
      </w:r>
      <w:proofErr w:type="spellEnd"/>
      <w:r>
        <w:rPr>
          <w:rFonts w:ascii="Helvetica" w:hAnsi="Helvetica"/>
          <w:color w:val="000000"/>
        </w:rPr>
        <w:t>:</w:t>
      </w:r>
    </w:p>
    <w:p w14:paraId="7DD32780" w14:textId="77777777" w:rsidR="00E32503" w:rsidRDefault="00E32503" w:rsidP="00E32503">
      <w:pPr>
        <w:pStyle w:val="NormalWeb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17. 3. 2026 (TOR)</w:t>
      </w:r>
      <w:r>
        <w:rPr>
          <w:rFonts w:ascii="Helvetica" w:hAnsi="Helvetica"/>
          <w:color w:val="000000"/>
        </w:rPr>
        <w:br/>
        <w:t>19. 3. 2026 (ČET)</w:t>
      </w:r>
      <w:r>
        <w:rPr>
          <w:rFonts w:ascii="Helvetica" w:hAnsi="Helvetica"/>
          <w:color w:val="000000"/>
        </w:rPr>
        <w:br/>
        <w:t>24. 3. 2026 (TOR)</w:t>
      </w:r>
      <w:bookmarkStart w:id="0" w:name="_GoBack"/>
      <w:bookmarkEnd w:id="0"/>
      <w:r>
        <w:rPr>
          <w:rFonts w:ascii="Helvetica" w:hAnsi="Helvetica"/>
          <w:color w:val="000000"/>
        </w:rPr>
        <w:br/>
        <w:t>26. 3. 2026 (ČET)</w:t>
      </w:r>
    </w:p>
    <w:p w14:paraId="288BF636" w14:textId="078DE7EE" w:rsidR="00E32503" w:rsidRDefault="00E32503" w:rsidP="00E32503">
      <w:pPr>
        <w:pStyle w:val="NormalWeb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Okvirni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urnik</w:t>
      </w:r>
      <w:proofErr w:type="spellEnd"/>
      <w:r>
        <w:rPr>
          <w:rFonts w:ascii="Helvetica" w:hAnsi="Helvetica"/>
          <w:color w:val="000000"/>
        </w:rPr>
        <w:t>:</w:t>
      </w:r>
    </w:p>
    <w:p w14:paraId="1E94B304" w14:textId="57EC2FE0" w:rsidR="00E32503" w:rsidRDefault="00E32503" w:rsidP="00E32503">
      <w:pPr>
        <w:pStyle w:val="NormalWeb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TOR 17.3.2026</w:t>
      </w:r>
    </w:p>
    <w:p w14:paraId="35AE038A" w14:textId="0066A186" w:rsidR="00E32503" w:rsidRDefault="00E32503" w:rsidP="00E32503">
      <w:pPr>
        <w:pStyle w:val="NormalWeb"/>
        <w:numPr>
          <w:ilvl w:val="0"/>
          <w:numId w:val="1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Uvodno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predavanje</w:t>
      </w:r>
      <w:proofErr w:type="spellEnd"/>
      <w:r>
        <w:rPr>
          <w:rFonts w:ascii="Helvetica" w:hAnsi="Helvetica"/>
          <w:color w:val="000000"/>
        </w:rPr>
        <w:t xml:space="preserve"> – od </w:t>
      </w:r>
      <w:proofErr w:type="spellStart"/>
      <w:r>
        <w:rPr>
          <w:rFonts w:ascii="Helvetica" w:hAnsi="Helvetica"/>
          <w:color w:val="000000"/>
        </w:rPr>
        <w:t>klinične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prehrane</w:t>
      </w:r>
      <w:proofErr w:type="spellEnd"/>
      <w:r>
        <w:rPr>
          <w:rFonts w:ascii="Helvetica" w:hAnsi="Helvetica"/>
          <w:color w:val="000000"/>
        </w:rPr>
        <w:t xml:space="preserve"> do </w:t>
      </w:r>
      <w:proofErr w:type="spellStart"/>
      <w:r>
        <w:rPr>
          <w:rFonts w:ascii="Helvetica" w:hAnsi="Helvetica"/>
          <w:color w:val="000000"/>
        </w:rPr>
        <w:t>klinične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športne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prehrane</w:t>
      </w:r>
      <w:proofErr w:type="spellEnd"/>
      <w:r>
        <w:rPr>
          <w:rFonts w:ascii="Helvetica" w:hAnsi="Helvetica"/>
          <w:color w:val="000000"/>
        </w:rPr>
        <w:t xml:space="preserve"> (Kozjek)</w:t>
      </w:r>
    </w:p>
    <w:p w14:paraId="1EA9684D" w14:textId="3E624B0B" w:rsidR="00E32503" w:rsidRDefault="00E32503" w:rsidP="00E32503">
      <w:pPr>
        <w:pStyle w:val="NormalWeb"/>
        <w:numPr>
          <w:ilvl w:val="0"/>
          <w:numId w:val="1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Koncepti</w:t>
      </w:r>
      <w:proofErr w:type="spellEnd"/>
      <w:r>
        <w:rPr>
          <w:rFonts w:ascii="Helvetica" w:hAnsi="Helvetica"/>
          <w:color w:val="000000"/>
        </w:rPr>
        <w:t xml:space="preserve"> v </w:t>
      </w:r>
      <w:proofErr w:type="spellStart"/>
      <w:r>
        <w:rPr>
          <w:rFonts w:ascii="Helvetica" w:hAnsi="Helvetica"/>
          <w:color w:val="000000"/>
        </w:rPr>
        <w:t>klinični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športni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prehrani</w:t>
      </w:r>
      <w:proofErr w:type="spellEnd"/>
      <w:r>
        <w:rPr>
          <w:rFonts w:ascii="Helvetica" w:hAnsi="Helvetica"/>
          <w:color w:val="000000"/>
        </w:rPr>
        <w:t xml:space="preserve"> – s </w:t>
      </w:r>
      <w:proofErr w:type="spellStart"/>
      <w:r>
        <w:rPr>
          <w:rFonts w:ascii="Helvetica" w:hAnsi="Helvetica"/>
          <w:color w:val="000000"/>
        </w:rPr>
        <w:t>primeri</w:t>
      </w:r>
      <w:proofErr w:type="spellEnd"/>
      <w:r>
        <w:rPr>
          <w:rFonts w:ascii="Helvetica" w:hAnsi="Helvetica"/>
          <w:color w:val="000000"/>
        </w:rPr>
        <w:t xml:space="preserve"> (Tonin)</w:t>
      </w:r>
    </w:p>
    <w:p w14:paraId="18B9FF33" w14:textId="091E9158" w:rsidR="00E32503" w:rsidRDefault="00E32503" w:rsidP="00E32503">
      <w:pPr>
        <w:pStyle w:val="NormalWeb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ČET 19.3.2026</w:t>
      </w:r>
    </w:p>
    <w:p w14:paraId="479213A7" w14:textId="13064C6F" w:rsidR="00E32503" w:rsidRDefault="00E32503" w:rsidP="00E32503">
      <w:pPr>
        <w:pStyle w:val="NormalWeb"/>
        <w:numPr>
          <w:ilvl w:val="0"/>
          <w:numId w:val="2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Izhodišča</w:t>
      </w:r>
      <w:proofErr w:type="spellEnd"/>
      <w:r>
        <w:rPr>
          <w:rFonts w:ascii="Helvetica" w:hAnsi="Helvetica"/>
          <w:color w:val="000000"/>
        </w:rPr>
        <w:t xml:space="preserve"> za </w:t>
      </w:r>
      <w:proofErr w:type="spellStart"/>
      <w:r>
        <w:rPr>
          <w:rFonts w:ascii="Helvetica" w:hAnsi="Helvetica"/>
          <w:color w:val="000000"/>
        </w:rPr>
        <w:t>načrtovanje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prehranske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strategije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telesni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dejavnosti</w:t>
      </w:r>
      <w:proofErr w:type="spellEnd"/>
      <w:r>
        <w:rPr>
          <w:rFonts w:ascii="Helvetica" w:hAnsi="Helvetica"/>
          <w:color w:val="000000"/>
        </w:rPr>
        <w:t xml:space="preserve"> – </w:t>
      </w:r>
      <w:proofErr w:type="spellStart"/>
      <w:r>
        <w:rPr>
          <w:rFonts w:ascii="Helvetica" w:hAnsi="Helvetica"/>
          <w:color w:val="000000"/>
        </w:rPr>
        <w:t>energija</w:t>
      </w:r>
      <w:proofErr w:type="spellEnd"/>
      <w:r>
        <w:rPr>
          <w:rFonts w:ascii="Helvetica" w:hAnsi="Helvetica"/>
          <w:color w:val="000000"/>
        </w:rPr>
        <w:t xml:space="preserve">, OH, </w:t>
      </w:r>
      <w:proofErr w:type="spellStart"/>
      <w:r>
        <w:rPr>
          <w:rFonts w:ascii="Helvetica" w:hAnsi="Helvetica"/>
          <w:color w:val="000000"/>
        </w:rPr>
        <w:t>maščobe</w:t>
      </w:r>
      <w:proofErr w:type="spellEnd"/>
      <w:r>
        <w:rPr>
          <w:rFonts w:ascii="Helvetica" w:hAnsi="Helvetica"/>
          <w:color w:val="000000"/>
        </w:rPr>
        <w:t xml:space="preserve"> (</w:t>
      </w:r>
      <w:proofErr w:type="spellStart"/>
      <w:r>
        <w:rPr>
          <w:rFonts w:ascii="Helvetica" w:hAnsi="Helvetica"/>
          <w:color w:val="000000"/>
        </w:rPr>
        <w:t>Schwietert</w:t>
      </w:r>
      <w:proofErr w:type="spellEnd"/>
      <w:r>
        <w:rPr>
          <w:rFonts w:ascii="Helvetica" w:hAnsi="Helvetica"/>
          <w:color w:val="000000"/>
        </w:rPr>
        <w:t>)</w:t>
      </w:r>
    </w:p>
    <w:p w14:paraId="016D6E44" w14:textId="0CD422EA" w:rsidR="00F82801" w:rsidRDefault="00F82801" w:rsidP="00E32503">
      <w:pPr>
        <w:pStyle w:val="NormalWeb"/>
        <w:numPr>
          <w:ilvl w:val="0"/>
          <w:numId w:val="2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Primeri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bolezenskih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stanj</w:t>
      </w:r>
      <w:proofErr w:type="spellEnd"/>
      <w:r>
        <w:rPr>
          <w:rFonts w:ascii="Helvetica" w:hAnsi="Helvetica"/>
          <w:color w:val="000000"/>
        </w:rPr>
        <w:t xml:space="preserve"> – ko </w:t>
      </w:r>
      <w:proofErr w:type="spellStart"/>
      <w:r>
        <w:rPr>
          <w:rFonts w:ascii="Helvetica" w:hAnsi="Helvetica"/>
          <w:color w:val="000000"/>
        </w:rPr>
        <w:t>zmanjka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energije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ali</w:t>
      </w:r>
      <w:proofErr w:type="spellEnd"/>
      <w:r>
        <w:rPr>
          <w:rFonts w:ascii="Helvetica" w:hAnsi="Helvetica"/>
          <w:color w:val="000000"/>
        </w:rPr>
        <w:t xml:space="preserve"> OH-</w:t>
      </w:r>
      <w:proofErr w:type="spellStart"/>
      <w:r>
        <w:rPr>
          <w:rFonts w:ascii="Helvetica" w:hAnsi="Helvetica"/>
          <w:color w:val="000000"/>
        </w:rPr>
        <w:t>jev</w:t>
      </w:r>
      <w:proofErr w:type="spellEnd"/>
    </w:p>
    <w:p w14:paraId="334E6CB6" w14:textId="08A19075" w:rsidR="00E32503" w:rsidRDefault="00E32503" w:rsidP="00E32503">
      <w:pPr>
        <w:pStyle w:val="NormalWeb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TOR 24.3. 2026</w:t>
      </w:r>
    </w:p>
    <w:p w14:paraId="7189DD4D" w14:textId="04034388" w:rsidR="00E32503" w:rsidRDefault="00E32503" w:rsidP="00E32503">
      <w:pPr>
        <w:pStyle w:val="NormalWeb"/>
        <w:numPr>
          <w:ilvl w:val="0"/>
          <w:numId w:val="3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Beljakovine</w:t>
      </w:r>
      <w:proofErr w:type="spellEnd"/>
      <w:r>
        <w:rPr>
          <w:rFonts w:ascii="Helvetica" w:hAnsi="Helvetica"/>
          <w:color w:val="000000"/>
        </w:rPr>
        <w:t xml:space="preserve"> – v </w:t>
      </w:r>
      <w:proofErr w:type="spellStart"/>
      <w:r>
        <w:rPr>
          <w:rFonts w:ascii="Helvetica" w:hAnsi="Helvetica"/>
          <w:color w:val="000000"/>
        </w:rPr>
        <w:t>prehrani</w:t>
      </w:r>
      <w:proofErr w:type="spellEnd"/>
      <w:r>
        <w:rPr>
          <w:rFonts w:ascii="Helvetica" w:hAnsi="Helvetica"/>
          <w:color w:val="000000"/>
        </w:rPr>
        <w:t xml:space="preserve"> in </w:t>
      </w:r>
      <w:proofErr w:type="spellStart"/>
      <w:r>
        <w:rPr>
          <w:rFonts w:ascii="Helvetica" w:hAnsi="Helvetica"/>
          <w:color w:val="000000"/>
        </w:rPr>
        <w:t>dodatno</w:t>
      </w:r>
      <w:proofErr w:type="spellEnd"/>
      <w:r>
        <w:rPr>
          <w:rFonts w:ascii="Helvetica" w:hAnsi="Helvetica"/>
          <w:color w:val="000000"/>
        </w:rPr>
        <w:t xml:space="preserve"> (Kozjek)</w:t>
      </w:r>
    </w:p>
    <w:p w14:paraId="494002D2" w14:textId="7E26A48F" w:rsidR="00F82801" w:rsidRDefault="00F82801" w:rsidP="00F82801">
      <w:pPr>
        <w:pStyle w:val="NormalWeb"/>
        <w:numPr>
          <w:ilvl w:val="0"/>
          <w:numId w:val="3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Športna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hrana</w:t>
      </w:r>
      <w:proofErr w:type="spellEnd"/>
      <w:r>
        <w:rPr>
          <w:rFonts w:ascii="Helvetica" w:hAnsi="Helvetica"/>
          <w:color w:val="000000"/>
        </w:rPr>
        <w:t xml:space="preserve"> in </w:t>
      </w:r>
      <w:proofErr w:type="spellStart"/>
      <w:r>
        <w:rPr>
          <w:rFonts w:ascii="Helvetica" w:hAnsi="Helvetica"/>
          <w:color w:val="000000"/>
        </w:rPr>
        <w:t>dopolnila</w:t>
      </w:r>
      <w:proofErr w:type="spellEnd"/>
      <w:r>
        <w:rPr>
          <w:rFonts w:ascii="Helvetica" w:hAnsi="Helvetica"/>
          <w:color w:val="000000"/>
        </w:rPr>
        <w:t xml:space="preserve"> (Schwietert)</w:t>
      </w:r>
    </w:p>
    <w:p w14:paraId="3FF7DE33" w14:textId="0E41AA89" w:rsidR="00F82801" w:rsidRPr="00F82801" w:rsidRDefault="00F82801" w:rsidP="00F82801">
      <w:pPr>
        <w:pStyle w:val="NormalWeb"/>
        <w:numPr>
          <w:ilvl w:val="0"/>
          <w:numId w:val="3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Razgovor</w:t>
      </w:r>
      <w:proofErr w:type="spellEnd"/>
      <w:r>
        <w:rPr>
          <w:rFonts w:ascii="Helvetica" w:hAnsi="Helvetica"/>
          <w:color w:val="000000"/>
        </w:rPr>
        <w:t xml:space="preserve"> – </w:t>
      </w:r>
      <w:proofErr w:type="spellStart"/>
      <w:r>
        <w:rPr>
          <w:rFonts w:ascii="Helvetica" w:hAnsi="Helvetica"/>
          <w:color w:val="000000"/>
        </w:rPr>
        <w:t>ali</w:t>
      </w:r>
      <w:proofErr w:type="spellEnd"/>
      <w:r>
        <w:rPr>
          <w:rFonts w:ascii="Helvetica" w:hAnsi="Helvetica"/>
          <w:color w:val="000000"/>
        </w:rPr>
        <w:t xml:space="preserve"> je </w:t>
      </w:r>
      <w:proofErr w:type="spellStart"/>
      <w:r>
        <w:rPr>
          <w:rFonts w:ascii="Helvetica" w:hAnsi="Helvetica"/>
          <w:color w:val="000000"/>
        </w:rPr>
        <w:t>jemanje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prehranskih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dopolnil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obvezno</w:t>
      </w:r>
      <w:proofErr w:type="spellEnd"/>
      <w:r>
        <w:rPr>
          <w:rFonts w:ascii="Helvetica" w:hAnsi="Helvetica"/>
          <w:color w:val="000000"/>
        </w:rPr>
        <w:t>?</w:t>
      </w:r>
    </w:p>
    <w:p w14:paraId="494A2C95" w14:textId="58F2CF3A" w:rsidR="00F82801" w:rsidRDefault="00F82801" w:rsidP="00F82801">
      <w:pPr>
        <w:pStyle w:val="NormalWeb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ČET 26.3.2026</w:t>
      </w:r>
    </w:p>
    <w:p w14:paraId="32859C52" w14:textId="59F62B27" w:rsidR="00F82801" w:rsidRDefault="00F82801" w:rsidP="00F82801">
      <w:pPr>
        <w:pStyle w:val="NormalWeb"/>
        <w:numPr>
          <w:ilvl w:val="0"/>
          <w:numId w:val="4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Zakaj</w:t>
      </w:r>
      <w:proofErr w:type="spellEnd"/>
      <w:r>
        <w:rPr>
          <w:rFonts w:ascii="Helvetica" w:hAnsi="Helvetica"/>
          <w:color w:val="000000"/>
        </w:rPr>
        <w:t xml:space="preserve"> je </w:t>
      </w:r>
      <w:proofErr w:type="spellStart"/>
      <w:r>
        <w:rPr>
          <w:rFonts w:ascii="Helvetica" w:hAnsi="Helvetica"/>
          <w:color w:val="000000"/>
        </w:rPr>
        <w:t>pri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telesni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vadbi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potrebno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prilagoditi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prehrano</w:t>
      </w:r>
      <w:proofErr w:type="spellEnd"/>
      <w:r>
        <w:rPr>
          <w:rFonts w:ascii="Helvetica" w:hAnsi="Helvetica"/>
          <w:color w:val="000000"/>
        </w:rPr>
        <w:t xml:space="preserve"> – </w:t>
      </w:r>
      <w:proofErr w:type="spellStart"/>
      <w:r>
        <w:rPr>
          <w:rFonts w:ascii="Helvetica" w:hAnsi="Helvetica"/>
          <w:color w:val="000000"/>
        </w:rPr>
        <w:t>delovanje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prebavil</w:t>
      </w:r>
      <w:proofErr w:type="spellEnd"/>
      <w:r>
        <w:rPr>
          <w:rFonts w:ascii="Helvetica" w:hAnsi="Helvetica"/>
          <w:color w:val="000000"/>
        </w:rPr>
        <w:t xml:space="preserve"> in </w:t>
      </w:r>
      <w:proofErr w:type="spellStart"/>
      <w:r>
        <w:rPr>
          <w:rFonts w:ascii="Helvetica" w:hAnsi="Helvetica"/>
          <w:color w:val="000000"/>
        </w:rPr>
        <w:t>šport</w:t>
      </w:r>
      <w:proofErr w:type="spellEnd"/>
      <w:r>
        <w:rPr>
          <w:rFonts w:ascii="Helvetica" w:hAnsi="Helvetica"/>
          <w:color w:val="000000"/>
        </w:rPr>
        <w:t xml:space="preserve"> (Košir Božič)</w:t>
      </w:r>
    </w:p>
    <w:p w14:paraId="2EE56D65" w14:textId="7E3CD266" w:rsidR="00F82801" w:rsidRPr="00F82801" w:rsidRDefault="00F82801" w:rsidP="00F82801">
      <w:pPr>
        <w:pStyle w:val="NormalWeb"/>
        <w:numPr>
          <w:ilvl w:val="0"/>
          <w:numId w:val="4"/>
        </w:num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Prehrana </w:t>
      </w:r>
      <w:proofErr w:type="spellStart"/>
      <w:r>
        <w:rPr>
          <w:rFonts w:ascii="Helvetica" w:hAnsi="Helvetica"/>
          <w:color w:val="000000"/>
        </w:rPr>
        <w:t>ob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disfunkciji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imunskega</w:t>
      </w:r>
      <w:proofErr w:type="spellEnd"/>
      <w:r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sistema</w:t>
      </w:r>
      <w:proofErr w:type="spellEnd"/>
      <w:r>
        <w:rPr>
          <w:rFonts w:ascii="Helvetica" w:hAnsi="Helvetica"/>
          <w:color w:val="000000"/>
        </w:rPr>
        <w:t xml:space="preserve"> in </w:t>
      </w:r>
      <w:proofErr w:type="spellStart"/>
      <w:r>
        <w:rPr>
          <w:rFonts w:ascii="Helvetica" w:hAnsi="Helvetica"/>
          <w:color w:val="000000"/>
        </w:rPr>
        <w:t>poškodbah</w:t>
      </w:r>
      <w:proofErr w:type="spellEnd"/>
      <w:r>
        <w:rPr>
          <w:rFonts w:ascii="Helvetica" w:hAnsi="Helvetica"/>
          <w:color w:val="000000"/>
        </w:rPr>
        <w:t xml:space="preserve"> (Tonin)</w:t>
      </w:r>
    </w:p>
    <w:p w14:paraId="5CBB41A4" w14:textId="381F75B2" w:rsidR="00F82801" w:rsidRDefault="00F82801" w:rsidP="00F82801">
      <w:pPr>
        <w:pStyle w:val="NormalWeb"/>
        <w:numPr>
          <w:ilvl w:val="0"/>
          <w:numId w:val="4"/>
        </w:numPr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Razgovor</w:t>
      </w:r>
      <w:proofErr w:type="spellEnd"/>
      <w:r>
        <w:rPr>
          <w:rFonts w:ascii="Helvetica" w:hAnsi="Helvetica"/>
          <w:color w:val="000000"/>
        </w:rPr>
        <w:t>, test</w:t>
      </w:r>
    </w:p>
    <w:p w14:paraId="0FEAEE60" w14:textId="77777777" w:rsidR="00755062" w:rsidRDefault="00755062"/>
    <w:sectPr w:rsidR="0075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6AA5"/>
    <w:multiLevelType w:val="hybridMultilevel"/>
    <w:tmpl w:val="1F7C5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614"/>
    <w:multiLevelType w:val="hybridMultilevel"/>
    <w:tmpl w:val="5E66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2FA9"/>
    <w:multiLevelType w:val="hybridMultilevel"/>
    <w:tmpl w:val="669E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66A1D"/>
    <w:multiLevelType w:val="hybridMultilevel"/>
    <w:tmpl w:val="4C78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03"/>
    <w:rsid w:val="0040398C"/>
    <w:rsid w:val="00480A88"/>
    <w:rsid w:val="00577F44"/>
    <w:rsid w:val="00735809"/>
    <w:rsid w:val="00755062"/>
    <w:rsid w:val="0089017D"/>
    <w:rsid w:val="00E32503"/>
    <w:rsid w:val="00F058AE"/>
    <w:rsid w:val="00F8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5CE6"/>
  <w15:chartTrackingRefBased/>
  <w15:docId w15:val="{A42035CE-DC68-7547-A2D6-2E64FB3F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5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5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503"/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503"/>
    <w:rPr>
      <w:rFonts w:eastAsiaTheme="majorEastAsia" w:cstheme="majorBidi"/>
      <w:i/>
      <w:iCs/>
      <w:color w:val="2F5496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503"/>
    <w:rPr>
      <w:rFonts w:eastAsiaTheme="majorEastAsia" w:cstheme="majorBidi"/>
      <w:color w:val="2F5496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503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503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503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503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E32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503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503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E32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503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E32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503"/>
    <w:rPr>
      <w:i/>
      <w:iCs/>
      <w:color w:val="2F5496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E325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25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Rotovnik Kozjek Nada</dc:creator>
  <cp:keywords/>
  <dc:description/>
  <cp:lastModifiedBy>Rotovnik Kozjek Nada</cp:lastModifiedBy>
  <cp:revision>2</cp:revision>
  <dcterms:created xsi:type="dcterms:W3CDTF">2026-03-04T08:33:00Z</dcterms:created>
  <dcterms:modified xsi:type="dcterms:W3CDTF">2026-03-04T08:33:00Z</dcterms:modified>
</cp:coreProperties>
</file>