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389474" w14:textId="314A137D" w:rsidR="00FA3532" w:rsidRPr="003C5511" w:rsidRDefault="00B1268C" w:rsidP="000B1DB9">
      <w:pPr>
        <w:jc w:val="center"/>
        <w:rPr>
          <w:rFonts w:ascii="Garamond" w:hAnsi="Garamond"/>
          <w:b/>
          <w:bCs/>
          <w:lang w:eastAsia="en-US"/>
        </w:rPr>
      </w:pPr>
      <w:bookmarkStart w:id="0" w:name="_Toc433403210"/>
      <w:r w:rsidRPr="003C5511">
        <w:rPr>
          <w:rFonts w:ascii="Garamond" w:hAnsi="Garamond"/>
          <w:noProof/>
          <w:szCs w:val="22"/>
          <w:lang w:val="en-US" w:eastAsia="en-US"/>
        </w:rPr>
        <w:drawing>
          <wp:inline distT="0" distB="0" distL="0" distR="0" wp14:anchorId="01DA7F07" wp14:editId="3647D023">
            <wp:extent cx="2244830" cy="1441126"/>
            <wp:effectExtent l="0" t="0" r="3175" b="6985"/>
            <wp:docPr id="2" name="Picture 1" descr="Slika, ki vsebuje besede besedilo, posnetek zaslona, programska oprema, večpredstavnostna programska oprema&#10;&#10;Opis je samodejno ustvarj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Slika, ki vsebuje besede besedilo, posnetek zaslona, programska oprema, večpredstavnostna programska oprema&#10;&#10;Opis je samodejno ustvarjen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31751" t="18961" r="12037" b="135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90" cy="14553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F9F8F7A" w14:textId="77777777" w:rsidR="00FA3532" w:rsidRPr="003C5511" w:rsidRDefault="00FA3532" w:rsidP="000B1DB9">
      <w:pPr>
        <w:jc w:val="center"/>
        <w:rPr>
          <w:rFonts w:ascii="Garamond" w:hAnsi="Garamond"/>
          <w:b/>
          <w:bCs/>
          <w:lang w:eastAsia="en-US"/>
        </w:rPr>
      </w:pPr>
    </w:p>
    <w:p w14:paraId="7462CD6B" w14:textId="77777777" w:rsidR="00FA3532" w:rsidRPr="003C5511" w:rsidRDefault="00FA3532" w:rsidP="000B1DB9">
      <w:pPr>
        <w:jc w:val="center"/>
        <w:rPr>
          <w:rFonts w:ascii="Garamond" w:hAnsi="Garamond"/>
          <w:b/>
          <w:bCs/>
          <w:sz w:val="28"/>
          <w:szCs w:val="28"/>
          <w:lang w:eastAsia="en-US"/>
        </w:rPr>
      </w:pPr>
    </w:p>
    <w:p w14:paraId="0AAFBB23" w14:textId="77777777" w:rsidR="00FA3532" w:rsidRPr="003C5511" w:rsidRDefault="00FA3532" w:rsidP="000B1DB9">
      <w:pPr>
        <w:jc w:val="center"/>
        <w:rPr>
          <w:rFonts w:ascii="Garamond" w:hAnsi="Garamond"/>
          <w:b/>
          <w:bCs/>
          <w:sz w:val="28"/>
          <w:szCs w:val="28"/>
          <w:lang w:eastAsia="en-US"/>
        </w:rPr>
      </w:pPr>
    </w:p>
    <w:p w14:paraId="41657CC6" w14:textId="0B1C51C5" w:rsidR="00FA3532" w:rsidRPr="003C5511" w:rsidRDefault="00FA3532" w:rsidP="000B1DB9">
      <w:pPr>
        <w:jc w:val="center"/>
        <w:rPr>
          <w:rFonts w:ascii="Garamond" w:hAnsi="Garamond"/>
          <w:bCs/>
          <w:sz w:val="28"/>
          <w:szCs w:val="28"/>
          <w:lang w:eastAsia="en-US"/>
        </w:rPr>
      </w:pPr>
    </w:p>
    <w:p w14:paraId="5879B4A7" w14:textId="3E5FFF63" w:rsidR="00B1268C" w:rsidRPr="003C5511" w:rsidRDefault="00B1268C" w:rsidP="000B1DB9">
      <w:pPr>
        <w:jc w:val="center"/>
        <w:rPr>
          <w:rFonts w:ascii="Garamond" w:hAnsi="Garamond"/>
          <w:bCs/>
          <w:sz w:val="28"/>
          <w:szCs w:val="28"/>
          <w:lang w:eastAsia="en-US"/>
        </w:rPr>
      </w:pPr>
    </w:p>
    <w:p w14:paraId="03D53ECD" w14:textId="26D6FD0A" w:rsidR="00B1268C" w:rsidRPr="003C5511" w:rsidRDefault="00B1268C" w:rsidP="000B1DB9">
      <w:pPr>
        <w:jc w:val="center"/>
        <w:rPr>
          <w:rFonts w:ascii="Garamond" w:hAnsi="Garamond"/>
          <w:bCs/>
          <w:sz w:val="28"/>
          <w:szCs w:val="28"/>
          <w:lang w:eastAsia="en-US"/>
        </w:rPr>
      </w:pPr>
    </w:p>
    <w:p w14:paraId="20B635D0" w14:textId="093B237D" w:rsidR="00B1268C" w:rsidRPr="003C5511" w:rsidRDefault="00B1268C" w:rsidP="000B1DB9">
      <w:pPr>
        <w:jc w:val="center"/>
        <w:rPr>
          <w:rFonts w:ascii="Garamond" w:hAnsi="Garamond"/>
          <w:bCs/>
          <w:sz w:val="28"/>
          <w:szCs w:val="28"/>
          <w:lang w:eastAsia="en-US"/>
        </w:rPr>
      </w:pPr>
    </w:p>
    <w:p w14:paraId="72D430CE" w14:textId="77777777" w:rsidR="00FA3532" w:rsidRPr="003C5511" w:rsidRDefault="00FA3532" w:rsidP="000B1DB9">
      <w:pPr>
        <w:jc w:val="center"/>
        <w:rPr>
          <w:rFonts w:ascii="Garamond" w:hAnsi="Garamond"/>
          <w:b/>
          <w:bCs/>
          <w:sz w:val="28"/>
          <w:szCs w:val="28"/>
          <w:lang w:eastAsia="en-US"/>
        </w:rPr>
      </w:pPr>
    </w:p>
    <w:p w14:paraId="5934E538" w14:textId="134E4BD5" w:rsidR="00FA3532" w:rsidRPr="003C5511" w:rsidRDefault="00BE56B9" w:rsidP="00E0593F">
      <w:pPr>
        <w:spacing w:line="360" w:lineRule="auto"/>
        <w:jc w:val="center"/>
        <w:rPr>
          <w:rFonts w:ascii="Garamond" w:hAnsi="Garamond"/>
          <w:b/>
          <w:bCs/>
          <w:sz w:val="28"/>
          <w:szCs w:val="28"/>
          <w:lang w:eastAsia="en-US"/>
        </w:rPr>
      </w:pPr>
      <w:r w:rsidRPr="003C5511">
        <w:rPr>
          <w:rFonts w:ascii="Garamond" w:hAnsi="Garamond"/>
          <w:b/>
          <w:bCs/>
          <w:sz w:val="28"/>
          <w:szCs w:val="28"/>
          <w:lang w:eastAsia="en-US"/>
        </w:rPr>
        <w:t>INDIVIDUALNE VAJE V KLINIČNEM OKOLJU</w:t>
      </w:r>
      <w:r w:rsidR="00FA3532" w:rsidRPr="003C5511">
        <w:rPr>
          <w:rFonts w:ascii="Garamond" w:hAnsi="Garamond"/>
          <w:b/>
          <w:bCs/>
          <w:sz w:val="28"/>
          <w:szCs w:val="28"/>
          <w:lang w:eastAsia="en-US"/>
        </w:rPr>
        <w:t xml:space="preserve"> </w:t>
      </w:r>
      <w:r w:rsidR="004D6FD6" w:rsidRPr="003C5511">
        <w:rPr>
          <w:rFonts w:ascii="Garamond" w:hAnsi="Garamond"/>
          <w:b/>
          <w:bCs/>
          <w:sz w:val="28"/>
          <w:szCs w:val="28"/>
          <w:lang w:eastAsia="en-US"/>
        </w:rPr>
        <w:br/>
      </w:r>
      <w:r w:rsidR="00FA3532" w:rsidRPr="003C5511">
        <w:rPr>
          <w:rFonts w:ascii="Garamond" w:hAnsi="Garamond"/>
          <w:b/>
          <w:bCs/>
          <w:sz w:val="28"/>
          <w:szCs w:val="28"/>
          <w:lang w:eastAsia="en-US"/>
        </w:rPr>
        <w:t xml:space="preserve">ZA ŠTUDENTE </w:t>
      </w:r>
      <w:r w:rsidR="002713A9" w:rsidRPr="003C5511">
        <w:rPr>
          <w:rFonts w:ascii="Garamond" w:hAnsi="Garamond"/>
          <w:b/>
          <w:bCs/>
          <w:sz w:val="28"/>
          <w:szCs w:val="28"/>
          <w:lang w:eastAsia="en-US"/>
        </w:rPr>
        <w:t>5</w:t>
      </w:r>
      <w:r w:rsidR="00FA3532" w:rsidRPr="003C5511">
        <w:rPr>
          <w:rFonts w:ascii="Garamond" w:hAnsi="Garamond"/>
          <w:b/>
          <w:bCs/>
          <w:sz w:val="28"/>
          <w:szCs w:val="28"/>
          <w:lang w:eastAsia="en-US"/>
        </w:rPr>
        <w:t>. LE</w:t>
      </w:r>
      <w:r w:rsidR="0098201A" w:rsidRPr="003C5511">
        <w:rPr>
          <w:rFonts w:ascii="Garamond" w:hAnsi="Garamond"/>
          <w:b/>
          <w:bCs/>
          <w:sz w:val="28"/>
          <w:szCs w:val="28"/>
          <w:lang w:eastAsia="en-US"/>
        </w:rPr>
        <w:t xml:space="preserve">TNIKA </w:t>
      </w:r>
      <w:r w:rsidR="004D6FD6" w:rsidRPr="003C5511">
        <w:rPr>
          <w:rFonts w:ascii="Garamond" w:hAnsi="Garamond"/>
          <w:b/>
          <w:bCs/>
          <w:sz w:val="28"/>
          <w:szCs w:val="28"/>
          <w:lang w:eastAsia="en-US"/>
        </w:rPr>
        <w:br/>
      </w:r>
      <w:r w:rsidR="0098201A" w:rsidRPr="003C5511">
        <w:rPr>
          <w:rFonts w:ascii="Garamond" w:hAnsi="Garamond"/>
          <w:b/>
          <w:bCs/>
          <w:sz w:val="28"/>
          <w:szCs w:val="28"/>
          <w:lang w:eastAsia="en-US"/>
        </w:rPr>
        <w:t>EMŠ PROGRAM</w:t>
      </w:r>
      <w:r w:rsidR="000833DA" w:rsidRPr="003C5511">
        <w:rPr>
          <w:rFonts w:ascii="Garamond" w:hAnsi="Garamond"/>
          <w:b/>
          <w:bCs/>
          <w:sz w:val="28"/>
          <w:szCs w:val="28"/>
          <w:lang w:eastAsia="en-US"/>
        </w:rPr>
        <w:t xml:space="preserve"> </w:t>
      </w:r>
      <w:r w:rsidR="002A3729" w:rsidRPr="003C5511">
        <w:rPr>
          <w:rFonts w:ascii="Garamond" w:hAnsi="Garamond"/>
          <w:b/>
          <w:bCs/>
          <w:sz w:val="28"/>
          <w:szCs w:val="28"/>
          <w:lang w:eastAsia="en-US"/>
        </w:rPr>
        <w:t>DENTALNA MEDICINA</w:t>
      </w:r>
      <w:r w:rsidR="005F00FD" w:rsidRPr="003C5511">
        <w:rPr>
          <w:rFonts w:ascii="Garamond" w:hAnsi="Garamond"/>
          <w:b/>
          <w:bCs/>
          <w:sz w:val="28"/>
          <w:szCs w:val="28"/>
          <w:lang w:eastAsia="en-US"/>
        </w:rPr>
        <w:t xml:space="preserve"> 202</w:t>
      </w:r>
      <w:r w:rsidR="002713A9" w:rsidRPr="003C5511">
        <w:rPr>
          <w:rFonts w:ascii="Garamond" w:hAnsi="Garamond"/>
          <w:b/>
          <w:bCs/>
          <w:sz w:val="28"/>
          <w:szCs w:val="28"/>
          <w:lang w:eastAsia="en-US"/>
        </w:rPr>
        <w:t>5</w:t>
      </w:r>
      <w:r w:rsidR="00FA3532" w:rsidRPr="003C5511">
        <w:rPr>
          <w:rFonts w:ascii="Garamond" w:hAnsi="Garamond"/>
          <w:b/>
          <w:bCs/>
          <w:sz w:val="28"/>
          <w:szCs w:val="28"/>
          <w:lang w:eastAsia="en-US"/>
        </w:rPr>
        <w:t>/</w:t>
      </w:r>
      <w:r w:rsidR="005F00FD" w:rsidRPr="003C5511">
        <w:rPr>
          <w:rFonts w:ascii="Garamond" w:hAnsi="Garamond"/>
          <w:b/>
          <w:bCs/>
          <w:sz w:val="28"/>
          <w:szCs w:val="28"/>
          <w:lang w:eastAsia="en-US"/>
        </w:rPr>
        <w:t>202</w:t>
      </w:r>
      <w:r w:rsidR="002713A9" w:rsidRPr="003C5511">
        <w:rPr>
          <w:rFonts w:ascii="Garamond" w:hAnsi="Garamond"/>
          <w:b/>
          <w:bCs/>
          <w:sz w:val="28"/>
          <w:szCs w:val="28"/>
          <w:lang w:eastAsia="en-US"/>
        </w:rPr>
        <w:t>6</w:t>
      </w:r>
    </w:p>
    <w:p w14:paraId="0FD6BEDD" w14:textId="77777777" w:rsidR="00FA3532" w:rsidRPr="003C5511" w:rsidRDefault="00FA3532" w:rsidP="000B1DB9">
      <w:pPr>
        <w:jc w:val="center"/>
        <w:rPr>
          <w:rFonts w:ascii="Garamond" w:hAnsi="Garamond"/>
          <w:b/>
          <w:bCs/>
          <w:sz w:val="28"/>
          <w:szCs w:val="28"/>
          <w:lang w:eastAsia="en-US"/>
        </w:rPr>
      </w:pPr>
    </w:p>
    <w:p w14:paraId="05E98C2B" w14:textId="77777777" w:rsidR="00FA3532" w:rsidRPr="003C5511" w:rsidRDefault="00FA3532" w:rsidP="000B1DB9">
      <w:pPr>
        <w:jc w:val="center"/>
        <w:rPr>
          <w:rFonts w:ascii="Garamond" w:hAnsi="Garamond"/>
          <w:b/>
          <w:bCs/>
          <w:sz w:val="28"/>
          <w:szCs w:val="28"/>
          <w:lang w:eastAsia="en-US"/>
        </w:rPr>
      </w:pPr>
    </w:p>
    <w:p w14:paraId="4CDC3227" w14:textId="77777777" w:rsidR="00FA3532" w:rsidRPr="003C5511" w:rsidRDefault="00FA3532" w:rsidP="000B1DB9">
      <w:pPr>
        <w:jc w:val="center"/>
        <w:rPr>
          <w:rFonts w:ascii="Garamond" w:hAnsi="Garamond"/>
          <w:b/>
          <w:bCs/>
          <w:sz w:val="28"/>
          <w:szCs w:val="28"/>
          <w:lang w:eastAsia="en-US"/>
        </w:rPr>
      </w:pPr>
    </w:p>
    <w:p w14:paraId="6D002231" w14:textId="1DF3F4E3" w:rsidR="00FA3532" w:rsidRPr="003C5511" w:rsidRDefault="00FA3532" w:rsidP="000B1DB9">
      <w:pPr>
        <w:jc w:val="center"/>
        <w:rPr>
          <w:rFonts w:ascii="Garamond" w:hAnsi="Garamond"/>
          <w:b/>
          <w:bCs/>
          <w:sz w:val="28"/>
          <w:szCs w:val="28"/>
          <w:lang w:eastAsia="en-US"/>
        </w:rPr>
      </w:pPr>
      <w:r w:rsidRPr="003C5511">
        <w:rPr>
          <w:rFonts w:ascii="Garamond" w:hAnsi="Garamond"/>
          <w:b/>
          <w:bCs/>
          <w:sz w:val="28"/>
          <w:szCs w:val="28"/>
          <w:lang w:eastAsia="en-US"/>
        </w:rPr>
        <w:t>Delovni zvezek</w:t>
      </w:r>
    </w:p>
    <w:p w14:paraId="014B7269" w14:textId="7CDEA7CF" w:rsidR="00BF6F08" w:rsidRPr="003C5511" w:rsidRDefault="00BF6F08">
      <w:pPr>
        <w:suppressAutoHyphens w:val="0"/>
        <w:spacing w:after="160" w:line="259" w:lineRule="auto"/>
        <w:rPr>
          <w:rFonts w:ascii="Garamond" w:hAnsi="Garamond"/>
          <w:b/>
          <w:bCs/>
          <w:sz w:val="28"/>
          <w:szCs w:val="28"/>
          <w:lang w:eastAsia="en-US"/>
        </w:rPr>
      </w:pPr>
      <w:r w:rsidRPr="003C5511">
        <w:rPr>
          <w:rFonts w:ascii="Garamond" w:hAnsi="Garamond"/>
          <w:b/>
          <w:bCs/>
          <w:sz w:val="28"/>
          <w:szCs w:val="28"/>
          <w:lang w:eastAsia="en-US"/>
        </w:rPr>
        <w:br w:type="page"/>
      </w:r>
    </w:p>
    <w:p w14:paraId="1FD47851" w14:textId="2084B80E" w:rsidR="00E24FE5" w:rsidRPr="003C5511" w:rsidRDefault="002411C9" w:rsidP="003B2BFC">
      <w:pPr>
        <w:jc w:val="center"/>
        <w:rPr>
          <w:rFonts w:ascii="Garamond" w:hAnsi="Garamond"/>
          <w:b/>
          <w:bCs/>
          <w:sz w:val="28"/>
          <w:szCs w:val="28"/>
          <w:lang w:eastAsia="en-US"/>
        </w:rPr>
      </w:pPr>
      <w:r w:rsidRPr="003C5511">
        <w:rPr>
          <w:rFonts w:ascii="Garamond" w:hAnsi="Garamond"/>
          <w:b/>
          <w:bCs/>
          <w:sz w:val="28"/>
          <w:szCs w:val="28"/>
          <w:lang w:eastAsia="en-US"/>
        </w:rPr>
        <w:lastRenderedPageBreak/>
        <w:t xml:space="preserve">INDIVIDUALNE VAJE V KLINIČNEM OKOLJU </w:t>
      </w:r>
      <w:r w:rsidR="004D6FD6" w:rsidRPr="003C5511">
        <w:rPr>
          <w:rFonts w:ascii="Garamond" w:hAnsi="Garamond"/>
          <w:b/>
          <w:bCs/>
          <w:sz w:val="28"/>
          <w:szCs w:val="28"/>
          <w:lang w:eastAsia="en-US"/>
        </w:rPr>
        <w:br/>
      </w:r>
      <w:r w:rsidR="00E24FE5" w:rsidRPr="003C5511">
        <w:rPr>
          <w:rFonts w:ascii="Garamond" w:hAnsi="Garamond"/>
          <w:b/>
          <w:bCs/>
          <w:sz w:val="28"/>
          <w:szCs w:val="28"/>
          <w:lang w:eastAsia="en-US"/>
        </w:rPr>
        <w:t xml:space="preserve">ZA ŠTUDENTE </w:t>
      </w:r>
      <w:r w:rsidR="002713A9" w:rsidRPr="003C5511">
        <w:rPr>
          <w:rFonts w:ascii="Garamond" w:hAnsi="Garamond"/>
          <w:b/>
          <w:bCs/>
          <w:sz w:val="28"/>
          <w:szCs w:val="28"/>
          <w:lang w:eastAsia="en-US"/>
        </w:rPr>
        <w:t>5</w:t>
      </w:r>
      <w:r w:rsidR="00E24FE5" w:rsidRPr="003C5511">
        <w:rPr>
          <w:rFonts w:ascii="Garamond" w:hAnsi="Garamond"/>
          <w:b/>
          <w:bCs/>
          <w:sz w:val="28"/>
          <w:szCs w:val="28"/>
          <w:lang w:eastAsia="en-US"/>
        </w:rPr>
        <w:t>. LE</w:t>
      </w:r>
      <w:r w:rsidR="00DE29C3" w:rsidRPr="003C5511">
        <w:rPr>
          <w:rFonts w:ascii="Garamond" w:hAnsi="Garamond"/>
          <w:b/>
          <w:bCs/>
          <w:sz w:val="28"/>
          <w:szCs w:val="28"/>
          <w:lang w:eastAsia="en-US"/>
        </w:rPr>
        <w:t xml:space="preserve">TNIKA </w:t>
      </w:r>
      <w:r w:rsidR="004D6FD6" w:rsidRPr="003C5511">
        <w:rPr>
          <w:rFonts w:ascii="Garamond" w:hAnsi="Garamond"/>
          <w:b/>
          <w:bCs/>
          <w:sz w:val="28"/>
          <w:szCs w:val="28"/>
          <w:lang w:eastAsia="en-US"/>
        </w:rPr>
        <w:br/>
      </w:r>
      <w:r w:rsidR="00DE29C3" w:rsidRPr="003C5511">
        <w:rPr>
          <w:rFonts w:ascii="Garamond" w:hAnsi="Garamond"/>
          <w:b/>
          <w:bCs/>
          <w:sz w:val="28"/>
          <w:szCs w:val="28"/>
          <w:lang w:eastAsia="en-US"/>
        </w:rPr>
        <w:t xml:space="preserve">EMŠ PROGRAM </w:t>
      </w:r>
      <w:r w:rsidR="00E24FE5" w:rsidRPr="003C5511">
        <w:rPr>
          <w:rFonts w:ascii="Garamond" w:hAnsi="Garamond"/>
          <w:b/>
          <w:bCs/>
          <w:sz w:val="28"/>
          <w:szCs w:val="28"/>
          <w:lang w:eastAsia="en-US"/>
        </w:rPr>
        <w:t>DENTALNA MEDICINA 202</w:t>
      </w:r>
      <w:r w:rsidR="002713A9" w:rsidRPr="003C5511">
        <w:rPr>
          <w:rFonts w:ascii="Garamond" w:hAnsi="Garamond"/>
          <w:b/>
          <w:bCs/>
          <w:sz w:val="28"/>
          <w:szCs w:val="28"/>
          <w:lang w:eastAsia="en-US"/>
        </w:rPr>
        <w:t>5</w:t>
      </w:r>
      <w:r w:rsidR="00E24FE5" w:rsidRPr="003C5511">
        <w:rPr>
          <w:rFonts w:ascii="Garamond" w:hAnsi="Garamond"/>
          <w:b/>
          <w:bCs/>
          <w:sz w:val="28"/>
          <w:szCs w:val="28"/>
          <w:lang w:eastAsia="en-US"/>
        </w:rPr>
        <w:t>/202</w:t>
      </w:r>
      <w:r w:rsidR="002713A9" w:rsidRPr="003C5511">
        <w:rPr>
          <w:rFonts w:ascii="Garamond" w:hAnsi="Garamond"/>
          <w:b/>
          <w:bCs/>
          <w:sz w:val="28"/>
          <w:szCs w:val="28"/>
          <w:lang w:eastAsia="en-US"/>
        </w:rPr>
        <w:t>6</w:t>
      </w:r>
    </w:p>
    <w:p w14:paraId="35188109" w14:textId="77777777" w:rsidR="00E24FE5" w:rsidRPr="003C5511" w:rsidRDefault="00E24FE5" w:rsidP="00E24FE5">
      <w:pPr>
        <w:jc w:val="both"/>
        <w:rPr>
          <w:rFonts w:ascii="Garamond" w:hAnsi="Garamond"/>
          <w:b/>
          <w:bCs/>
          <w:sz w:val="28"/>
          <w:szCs w:val="28"/>
          <w:lang w:eastAsia="en-US"/>
        </w:rPr>
      </w:pPr>
    </w:p>
    <w:p w14:paraId="081B064C" w14:textId="77777777" w:rsidR="00E24FE5" w:rsidRPr="003C5511" w:rsidRDefault="00E24FE5" w:rsidP="00E24FE5">
      <w:pPr>
        <w:jc w:val="both"/>
        <w:rPr>
          <w:rFonts w:ascii="Garamond" w:hAnsi="Garamond"/>
          <w:b/>
          <w:bCs/>
          <w:sz w:val="28"/>
          <w:szCs w:val="28"/>
          <w:lang w:eastAsia="en-US"/>
        </w:rPr>
      </w:pPr>
    </w:p>
    <w:p w14:paraId="0FCD44CA" w14:textId="77777777" w:rsidR="00E24FE5" w:rsidRPr="003C5511" w:rsidRDefault="00E24FE5" w:rsidP="00E24FE5">
      <w:pPr>
        <w:jc w:val="both"/>
        <w:rPr>
          <w:rFonts w:ascii="Garamond" w:hAnsi="Garamond"/>
          <w:b/>
          <w:bCs/>
          <w:sz w:val="28"/>
          <w:szCs w:val="28"/>
          <w:lang w:eastAsia="en-US"/>
        </w:rPr>
      </w:pPr>
    </w:p>
    <w:p w14:paraId="50D4AF2E" w14:textId="77777777" w:rsidR="00E24FE5" w:rsidRPr="003C5511" w:rsidRDefault="00E24FE5" w:rsidP="003B2BFC">
      <w:pPr>
        <w:jc w:val="center"/>
        <w:rPr>
          <w:rFonts w:ascii="Garamond" w:hAnsi="Garamond"/>
          <w:b/>
          <w:bCs/>
          <w:sz w:val="28"/>
          <w:szCs w:val="28"/>
          <w:lang w:eastAsia="en-US"/>
        </w:rPr>
      </w:pPr>
      <w:r w:rsidRPr="003C5511">
        <w:rPr>
          <w:rFonts w:ascii="Garamond" w:hAnsi="Garamond"/>
          <w:b/>
          <w:bCs/>
          <w:sz w:val="28"/>
          <w:szCs w:val="28"/>
          <w:lang w:eastAsia="en-US"/>
        </w:rPr>
        <w:t>Delovni zvezek</w:t>
      </w:r>
    </w:p>
    <w:p w14:paraId="5FAA1123" w14:textId="77777777" w:rsidR="00E24FE5" w:rsidRPr="003C5511" w:rsidRDefault="00E24FE5" w:rsidP="00E24FE5">
      <w:pPr>
        <w:suppressAutoHyphens w:val="0"/>
        <w:rPr>
          <w:rFonts w:ascii="Garamond" w:hAnsi="Garamond"/>
          <w:b/>
          <w:sz w:val="24"/>
          <w:szCs w:val="24"/>
          <w:lang w:eastAsia="en-US"/>
        </w:rPr>
      </w:pPr>
    </w:p>
    <w:p w14:paraId="7D898587" w14:textId="77777777" w:rsidR="00E24FE5" w:rsidRPr="003C5511" w:rsidRDefault="00E24FE5" w:rsidP="00E24FE5">
      <w:pPr>
        <w:suppressAutoHyphens w:val="0"/>
        <w:rPr>
          <w:rFonts w:ascii="Garamond" w:hAnsi="Garamond"/>
          <w:b/>
          <w:sz w:val="24"/>
          <w:szCs w:val="24"/>
          <w:lang w:eastAsia="en-US"/>
        </w:rPr>
      </w:pPr>
    </w:p>
    <w:p w14:paraId="2D912ADE" w14:textId="77777777" w:rsidR="00E24FE5" w:rsidRPr="003C5511" w:rsidRDefault="00E24FE5" w:rsidP="00E24FE5">
      <w:pPr>
        <w:suppressAutoHyphens w:val="0"/>
        <w:rPr>
          <w:rFonts w:ascii="Garamond" w:hAnsi="Garamond"/>
          <w:b/>
          <w:sz w:val="24"/>
          <w:szCs w:val="24"/>
          <w:lang w:eastAsia="en-US"/>
        </w:rPr>
      </w:pPr>
    </w:p>
    <w:p w14:paraId="352648E3" w14:textId="77777777" w:rsidR="00E24FE5" w:rsidRPr="003C5511" w:rsidRDefault="00E24FE5" w:rsidP="00E24FE5">
      <w:pPr>
        <w:suppressAutoHyphens w:val="0"/>
        <w:rPr>
          <w:rFonts w:ascii="Garamond" w:hAnsi="Garamond"/>
          <w:sz w:val="24"/>
          <w:szCs w:val="24"/>
          <w:lang w:eastAsia="en-US"/>
        </w:rPr>
      </w:pPr>
      <w:r w:rsidRPr="003C5511">
        <w:rPr>
          <w:rFonts w:ascii="Garamond" w:hAnsi="Garamond"/>
          <w:sz w:val="24"/>
          <w:szCs w:val="24"/>
          <w:lang w:eastAsia="en-US"/>
        </w:rPr>
        <w:t>Učno gradivo</w:t>
      </w:r>
    </w:p>
    <w:p w14:paraId="18C6F5D3" w14:textId="77777777" w:rsidR="00E24FE5" w:rsidRPr="003C5511" w:rsidRDefault="00E24FE5" w:rsidP="00E24FE5">
      <w:pPr>
        <w:suppressAutoHyphens w:val="0"/>
        <w:rPr>
          <w:rFonts w:ascii="Garamond" w:hAnsi="Garamond"/>
          <w:sz w:val="24"/>
          <w:szCs w:val="24"/>
          <w:lang w:eastAsia="en-US"/>
        </w:rPr>
      </w:pPr>
    </w:p>
    <w:p w14:paraId="23D14C76" w14:textId="7E005599" w:rsidR="00E24FE5" w:rsidRPr="003C5511" w:rsidRDefault="00CB57FA" w:rsidP="00E24FE5">
      <w:pPr>
        <w:suppressAutoHyphens w:val="0"/>
        <w:rPr>
          <w:rFonts w:ascii="Garamond" w:hAnsi="Garamond"/>
          <w:sz w:val="24"/>
          <w:szCs w:val="24"/>
          <w:lang w:eastAsia="en-US"/>
        </w:rPr>
      </w:pPr>
      <w:r w:rsidRPr="003C5511">
        <w:rPr>
          <w:rFonts w:ascii="Garamond" w:hAnsi="Garamond"/>
          <w:sz w:val="24"/>
          <w:szCs w:val="24"/>
          <w:lang w:eastAsia="en-US"/>
        </w:rPr>
        <w:t>Prva</w:t>
      </w:r>
      <w:r w:rsidR="00E24FE5" w:rsidRPr="003C5511">
        <w:rPr>
          <w:rFonts w:ascii="Garamond" w:hAnsi="Garamond"/>
          <w:sz w:val="24"/>
          <w:szCs w:val="24"/>
          <w:lang w:eastAsia="en-US"/>
        </w:rPr>
        <w:t xml:space="preserve"> izdaja</w:t>
      </w:r>
    </w:p>
    <w:p w14:paraId="2F6F162C" w14:textId="77777777" w:rsidR="00E24FE5" w:rsidRPr="003C5511" w:rsidRDefault="00E24FE5" w:rsidP="00E24FE5">
      <w:pPr>
        <w:suppressAutoHyphens w:val="0"/>
        <w:jc w:val="center"/>
        <w:rPr>
          <w:rFonts w:ascii="Garamond" w:hAnsi="Garamond"/>
          <w:b/>
          <w:sz w:val="24"/>
          <w:szCs w:val="24"/>
          <w:lang w:eastAsia="en-US"/>
        </w:rPr>
      </w:pPr>
    </w:p>
    <w:p w14:paraId="53B25E84" w14:textId="77777777" w:rsidR="00E24FE5" w:rsidRPr="003C5511" w:rsidRDefault="00E24FE5" w:rsidP="00E24FE5">
      <w:pPr>
        <w:suppressAutoHyphens w:val="0"/>
        <w:jc w:val="both"/>
        <w:rPr>
          <w:rFonts w:ascii="Garamond" w:hAnsi="Garamond"/>
          <w:sz w:val="24"/>
          <w:szCs w:val="24"/>
          <w:lang w:eastAsia="en-US"/>
        </w:rPr>
      </w:pPr>
    </w:p>
    <w:p w14:paraId="7CE0C132" w14:textId="3D7D9DEF" w:rsidR="00E24FE5" w:rsidRPr="003C5511" w:rsidRDefault="001D511F" w:rsidP="00E24FE5">
      <w:pPr>
        <w:suppressAutoHyphens w:val="0"/>
        <w:jc w:val="both"/>
        <w:rPr>
          <w:rFonts w:ascii="Garamond" w:hAnsi="Garamond"/>
          <w:sz w:val="24"/>
          <w:szCs w:val="24"/>
          <w:lang w:eastAsia="en-US"/>
        </w:rPr>
      </w:pPr>
      <w:r w:rsidRPr="003C5511">
        <w:rPr>
          <w:rFonts w:ascii="Garamond" w:hAnsi="Garamond"/>
          <w:sz w:val="24"/>
          <w:szCs w:val="24"/>
          <w:lang w:eastAsia="en-US"/>
        </w:rPr>
        <w:t>Uredni</w:t>
      </w:r>
      <w:r w:rsidR="000C2872" w:rsidRPr="003C5511">
        <w:rPr>
          <w:rFonts w:ascii="Garamond" w:hAnsi="Garamond"/>
          <w:sz w:val="24"/>
          <w:szCs w:val="24"/>
          <w:lang w:eastAsia="en-US"/>
        </w:rPr>
        <w:t>k</w:t>
      </w:r>
      <w:r w:rsidR="00C828E2" w:rsidRPr="003C5511">
        <w:rPr>
          <w:rFonts w:ascii="Garamond" w:hAnsi="Garamond"/>
          <w:sz w:val="24"/>
          <w:szCs w:val="24"/>
          <w:lang w:eastAsia="en-US"/>
        </w:rPr>
        <w:t>i</w:t>
      </w:r>
      <w:r w:rsidR="004D6FD6" w:rsidRPr="003C5511">
        <w:rPr>
          <w:rFonts w:ascii="Garamond" w:hAnsi="Garamond"/>
          <w:sz w:val="24"/>
          <w:szCs w:val="24"/>
          <w:lang w:eastAsia="en-US"/>
        </w:rPr>
        <w:t xml:space="preserve"> in avtorji</w:t>
      </w:r>
      <w:r w:rsidR="00E24FE5" w:rsidRPr="003C5511">
        <w:rPr>
          <w:rFonts w:ascii="Garamond" w:hAnsi="Garamond"/>
          <w:sz w:val="24"/>
          <w:szCs w:val="24"/>
          <w:lang w:eastAsia="en-US"/>
        </w:rPr>
        <w:t xml:space="preserve">: </w:t>
      </w:r>
      <w:r w:rsidR="002713A9" w:rsidRPr="003C5511">
        <w:rPr>
          <w:rFonts w:ascii="Garamond" w:hAnsi="Garamond"/>
          <w:sz w:val="24"/>
          <w:szCs w:val="24"/>
          <w:lang w:eastAsia="en-US"/>
        </w:rPr>
        <w:t>Milan Kuhar</w:t>
      </w:r>
      <w:r w:rsidR="00C828E2" w:rsidRPr="003C5511">
        <w:rPr>
          <w:rFonts w:ascii="Garamond" w:hAnsi="Garamond"/>
          <w:sz w:val="24"/>
          <w:szCs w:val="24"/>
          <w:lang w:eastAsia="en-US"/>
        </w:rPr>
        <w:t xml:space="preserve">, </w:t>
      </w:r>
      <w:r w:rsidR="00863EA1" w:rsidRPr="003C5511">
        <w:rPr>
          <w:rFonts w:ascii="Garamond" w:hAnsi="Garamond"/>
          <w:sz w:val="24"/>
          <w:szCs w:val="24"/>
          <w:lang w:eastAsia="en-US"/>
        </w:rPr>
        <w:t>Janja Jan, Boris Gašpirc</w:t>
      </w:r>
    </w:p>
    <w:p w14:paraId="1D8826CA" w14:textId="77777777" w:rsidR="00442465" w:rsidRPr="003C5511" w:rsidRDefault="00442465" w:rsidP="00442465">
      <w:pPr>
        <w:suppressAutoHyphens w:val="0"/>
        <w:jc w:val="both"/>
        <w:rPr>
          <w:rFonts w:ascii="Garamond" w:hAnsi="Garamond"/>
          <w:sz w:val="24"/>
          <w:szCs w:val="24"/>
          <w:lang w:eastAsia="en-US"/>
        </w:rPr>
      </w:pPr>
    </w:p>
    <w:p w14:paraId="35D798E2" w14:textId="77777777" w:rsidR="00442465" w:rsidRPr="003C5511" w:rsidRDefault="00442465" w:rsidP="00442465">
      <w:pPr>
        <w:suppressAutoHyphens w:val="0"/>
        <w:jc w:val="both"/>
        <w:rPr>
          <w:rFonts w:ascii="Garamond" w:hAnsi="Garamond"/>
          <w:sz w:val="24"/>
          <w:szCs w:val="24"/>
          <w:lang w:eastAsia="en-US"/>
        </w:rPr>
      </w:pPr>
    </w:p>
    <w:p w14:paraId="556093CC" w14:textId="0B44DB3E" w:rsidR="00E24FE5" w:rsidRPr="003C5511" w:rsidRDefault="00E24FE5" w:rsidP="00E24FE5">
      <w:pPr>
        <w:suppressAutoHyphens w:val="0"/>
        <w:jc w:val="both"/>
        <w:rPr>
          <w:rFonts w:ascii="Garamond" w:hAnsi="Garamond"/>
          <w:sz w:val="24"/>
          <w:szCs w:val="24"/>
          <w:lang w:eastAsia="en-US"/>
        </w:rPr>
      </w:pPr>
    </w:p>
    <w:p w14:paraId="7512E407" w14:textId="77777777" w:rsidR="00E24FE5" w:rsidRPr="003C5511" w:rsidRDefault="00E24FE5" w:rsidP="00E24FE5">
      <w:pPr>
        <w:suppressAutoHyphens w:val="0"/>
        <w:jc w:val="both"/>
        <w:rPr>
          <w:rFonts w:ascii="Garamond" w:hAnsi="Garamond"/>
          <w:sz w:val="24"/>
          <w:szCs w:val="24"/>
          <w:lang w:eastAsia="en-US"/>
        </w:rPr>
      </w:pPr>
    </w:p>
    <w:p w14:paraId="70C2E876" w14:textId="0BD333C6" w:rsidR="00E24FE5" w:rsidRPr="003C5511" w:rsidRDefault="00E24FE5" w:rsidP="00E24FE5">
      <w:pPr>
        <w:suppressAutoHyphens w:val="0"/>
        <w:jc w:val="both"/>
        <w:rPr>
          <w:rFonts w:ascii="Garamond" w:hAnsi="Garamond"/>
          <w:sz w:val="24"/>
          <w:szCs w:val="24"/>
          <w:lang w:eastAsia="en-US"/>
        </w:rPr>
      </w:pPr>
      <w:r w:rsidRPr="003C5511">
        <w:rPr>
          <w:rFonts w:ascii="Garamond" w:hAnsi="Garamond"/>
          <w:sz w:val="24"/>
          <w:szCs w:val="24"/>
          <w:lang w:eastAsia="en-US"/>
        </w:rPr>
        <w:t>Izdal</w:t>
      </w:r>
      <w:r w:rsidR="00B8724A" w:rsidRPr="003C5511">
        <w:rPr>
          <w:rFonts w:ascii="Garamond" w:hAnsi="Garamond"/>
          <w:sz w:val="24"/>
          <w:szCs w:val="24"/>
          <w:lang w:eastAsia="en-US"/>
        </w:rPr>
        <w:t>a: Medicinska fakulteta Univerze v Ljubljani, kot spletni vir</w:t>
      </w:r>
    </w:p>
    <w:p w14:paraId="005CE3E4" w14:textId="77777777" w:rsidR="00E24FE5" w:rsidRPr="003C5511" w:rsidRDefault="00E24FE5" w:rsidP="00E24FE5">
      <w:pPr>
        <w:suppressAutoHyphens w:val="0"/>
        <w:jc w:val="both"/>
        <w:rPr>
          <w:rFonts w:ascii="Garamond" w:hAnsi="Garamond"/>
          <w:sz w:val="24"/>
          <w:szCs w:val="24"/>
          <w:lang w:eastAsia="en-US"/>
        </w:rPr>
      </w:pPr>
    </w:p>
    <w:p w14:paraId="069F6066" w14:textId="77777777" w:rsidR="00E24FE5" w:rsidRPr="003C5511" w:rsidRDefault="00E24FE5" w:rsidP="00E24FE5">
      <w:pPr>
        <w:suppressAutoHyphens w:val="0"/>
        <w:jc w:val="both"/>
        <w:rPr>
          <w:rFonts w:ascii="Garamond" w:hAnsi="Garamond"/>
          <w:sz w:val="24"/>
          <w:szCs w:val="24"/>
          <w:lang w:eastAsia="en-US"/>
        </w:rPr>
      </w:pPr>
    </w:p>
    <w:p w14:paraId="2B41CFDF" w14:textId="0FDDA78F" w:rsidR="00E24FE5" w:rsidRPr="003C5511" w:rsidRDefault="00E24FE5" w:rsidP="00E24FE5">
      <w:pPr>
        <w:suppressAutoHyphens w:val="0"/>
        <w:jc w:val="both"/>
        <w:rPr>
          <w:rFonts w:ascii="Garamond" w:hAnsi="Garamond"/>
          <w:sz w:val="24"/>
          <w:szCs w:val="24"/>
          <w:lang w:eastAsia="en-US"/>
        </w:rPr>
      </w:pPr>
      <w:r w:rsidRPr="003C5511">
        <w:rPr>
          <w:rFonts w:ascii="Garamond" w:hAnsi="Garamond"/>
          <w:sz w:val="24"/>
          <w:szCs w:val="24"/>
          <w:lang w:eastAsia="en-US"/>
        </w:rPr>
        <w:t xml:space="preserve">Copyright </w:t>
      </w:r>
      <w:r w:rsidRPr="003C5511">
        <w:rPr>
          <w:rFonts w:ascii="Garamond" w:hAnsi="Garamond"/>
          <w:b/>
          <w:sz w:val="24"/>
          <w:szCs w:val="24"/>
          <w:lang w:eastAsia="en-US"/>
        </w:rPr>
        <w:t>®</w:t>
      </w:r>
      <w:r w:rsidR="00B8724A" w:rsidRPr="003C5511">
        <w:rPr>
          <w:rFonts w:ascii="Garamond" w:hAnsi="Garamond"/>
          <w:sz w:val="24"/>
          <w:szCs w:val="24"/>
          <w:lang w:eastAsia="en-US"/>
        </w:rPr>
        <w:t xml:space="preserve"> Medicinska fakulteta </w:t>
      </w:r>
      <w:r w:rsidR="00E72A77" w:rsidRPr="003C5511">
        <w:rPr>
          <w:rFonts w:ascii="Garamond" w:hAnsi="Garamond"/>
          <w:sz w:val="24"/>
          <w:szCs w:val="24"/>
          <w:lang w:eastAsia="en-US"/>
        </w:rPr>
        <w:t>U</w:t>
      </w:r>
      <w:r w:rsidR="00B8724A" w:rsidRPr="003C5511">
        <w:rPr>
          <w:rFonts w:ascii="Garamond" w:hAnsi="Garamond"/>
          <w:sz w:val="24"/>
          <w:szCs w:val="24"/>
          <w:lang w:eastAsia="en-US"/>
        </w:rPr>
        <w:t>niverze v Ljubljani</w:t>
      </w:r>
      <w:r w:rsidRPr="003C5511">
        <w:rPr>
          <w:rFonts w:ascii="Garamond" w:hAnsi="Garamond"/>
          <w:sz w:val="24"/>
          <w:szCs w:val="24"/>
          <w:lang w:eastAsia="en-US"/>
        </w:rPr>
        <w:t xml:space="preserve"> – </w:t>
      </w:r>
      <w:r w:rsidR="00E0593F" w:rsidRPr="003C5511">
        <w:rPr>
          <w:rFonts w:ascii="Garamond" w:hAnsi="Garamond"/>
          <w:sz w:val="24"/>
          <w:szCs w:val="24"/>
          <w:lang w:eastAsia="en-US"/>
        </w:rPr>
        <w:t>februar</w:t>
      </w:r>
      <w:r w:rsidR="004D5902" w:rsidRPr="003C5511">
        <w:rPr>
          <w:rFonts w:ascii="Garamond" w:hAnsi="Garamond"/>
          <w:sz w:val="24"/>
          <w:szCs w:val="24"/>
          <w:lang w:eastAsia="en-US"/>
        </w:rPr>
        <w:t xml:space="preserve"> </w:t>
      </w:r>
      <w:r w:rsidR="007E1F92" w:rsidRPr="003C5511">
        <w:rPr>
          <w:rFonts w:ascii="Garamond" w:hAnsi="Garamond"/>
          <w:sz w:val="24"/>
          <w:szCs w:val="24"/>
          <w:lang w:eastAsia="en-US"/>
        </w:rPr>
        <w:t>202</w:t>
      </w:r>
      <w:r w:rsidR="002713A9" w:rsidRPr="003C5511">
        <w:rPr>
          <w:rFonts w:ascii="Garamond" w:hAnsi="Garamond"/>
          <w:sz w:val="24"/>
          <w:szCs w:val="24"/>
          <w:lang w:eastAsia="en-US"/>
        </w:rPr>
        <w:t>6</w:t>
      </w:r>
    </w:p>
    <w:p w14:paraId="16D0634F" w14:textId="77777777" w:rsidR="00E24FE5" w:rsidRPr="003C5511" w:rsidRDefault="00E24FE5" w:rsidP="00E24FE5">
      <w:pPr>
        <w:suppressAutoHyphens w:val="0"/>
        <w:jc w:val="both"/>
        <w:rPr>
          <w:rFonts w:ascii="Garamond" w:hAnsi="Garamond"/>
          <w:sz w:val="24"/>
          <w:szCs w:val="24"/>
          <w:lang w:eastAsia="en-US"/>
        </w:rPr>
      </w:pPr>
    </w:p>
    <w:p w14:paraId="537E9152" w14:textId="77777777" w:rsidR="00E24FE5" w:rsidRPr="003C5511" w:rsidRDefault="00E24FE5" w:rsidP="00E24FE5">
      <w:pPr>
        <w:suppressAutoHyphens w:val="0"/>
        <w:jc w:val="both"/>
        <w:rPr>
          <w:rFonts w:ascii="Garamond" w:hAnsi="Garamond"/>
          <w:sz w:val="24"/>
          <w:szCs w:val="24"/>
          <w:lang w:eastAsia="en-US"/>
        </w:rPr>
      </w:pPr>
      <w:r w:rsidRPr="003C5511">
        <w:rPr>
          <w:rFonts w:ascii="Garamond" w:hAnsi="Garamond"/>
          <w:sz w:val="24"/>
          <w:szCs w:val="24"/>
          <w:lang w:eastAsia="en-US"/>
        </w:rPr>
        <w:t>Vse pravice pridržane.</w:t>
      </w:r>
    </w:p>
    <w:p w14:paraId="3999E127" w14:textId="77777777" w:rsidR="00E24FE5" w:rsidRPr="003C5511" w:rsidRDefault="00E24FE5" w:rsidP="00E24FE5">
      <w:pPr>
        <w:suppressAutoHyphens w:val="0"/>
        <w:jc w:val="both"/>
        <w:rPr>
          <w:rFonts w:ascii="Garamond" w:hAnsi="Garamond"/>
          <w:sz w:val="24"/>
          <w:szCs w:val="24"/>
          <w:lang w:eastAsia="en-US"/>
        </w:rPr>
      </w:pPr>
    </w:p>
    <w:p w14:paraId="5F5F559B" w14:textId="77777777" w:rsidR="00E24FE5" w:rsidRPr="003C5511" w:rsidRDefault="00E24FE5" w:rsidP="00E24FE5">
      <w:pPr>
        <w:suppressAutoHyphens w:val="0"/>
        <w:jc w:val="both"/>
        <w:rPr>
          <w:rFonts w:ascii="Garamond" w:hAnsi="Garamond"/>
          <w:sz w:val="24"/>
          <w:szCs w:val="24"/>
          <w:lang w:eastAsia="en-US"/>
        </w:rPr>
      </w:pPr>
    </w:p>
    <w:p w14:paraId="01699B7B" w14:textId="6763FD3D" w:rsidR="0002673F" w:rsidRPr="003C5511" w:rsidRDefault="00E24FE5" w:rsidP="00E24FE5">
      <w:pPr>
        <w:jc w:val="center"/>
        <w:rPr>
          <w:rFonts w:ascii="Garamond" w:hAnsi="Garamond"/>
          <w:b/>
          <w:bCs/>
          <w:lang w:eastAsia="en-US"/>
        </w:rPr>
      </w:pPr>
      <w:r w:rsidRPr="003C5511">
        <w:rPr>
          <w:rFonts w:ascii="Garamond" w:hAnsi="Garamond"/>
          <w:sz w:val="24"/>
          <w:szCs w:val="24"/>
          <w:lang w:eastAsia="en-US"/>
        </w:rPr>
        <w:br w:type="page"/>
      </w:r>
    </w:p>
    <w:sdt>
      <w:sdtPr>
        <w:rPr>
          <w:rFonts w:ascii="Garamond" w:eastAsia="Times New Roman" w:hAnsi="Garamond" w:cs="Times New Roman"/>
          <w:color w:val="auto"/>
          <w:sz w:val="22"/>
          <w:szCs w:val="20"/>
          <w:lang w:eastAsia="ar-SA"/>
        </w:rPr>
        <w:id w:val="-1196226920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034645ED" w14:textId="2094256C" w:rsidR="002B734C" w:rsidRPr="003C5511" w:rsidRDefault="002B734C">
          <w:pPr>
            <w:pStyle w:val="TOCHeading"/>
            <w:rPr>
              <w:rFonts w:ascii="Garamond" w:hAnsi="Garamond"/>
              <w:color w:val="0033CC"/>
            </w:rPr>
          </w:pPr>
          <w:r w:rsidRPr="003C5511">
            <w:rPr>
              <w:rFonts w:ascii="Garamond" w:hAnsi="Garamond"/>
              <w:color w:val="0033CC"/>
            </w:rPr>
            <w:t>Kazalo vsebine</w:t>
          </w:r>
        </w:p>
        <w:p w14:paraId="6E6C6EE8" w14:textId="76EAFE62" w:rsidR="00E015BD" w:rsidRPr="003C5511" w:rsidRDefault="00E015BD" w:rsidP="006B49E2">
          <w:pPr>
            <w:rPr>
              <w:rFonts w:ascii="Garamond" w:hAnsi="Garamond"/>
            </w:rPr>
          </w:pPr>
        </w:p>
        <w:p w14:paraId="302DDAFB" w14:textId="77777777" w:rsidR="00E015BD" w:rsidRPr="003C5511" w:rsidRDefault="00E015BD" w:rsidP="006B49E2">
          <w:pPr>
            <w:rPr>
              <w:rFonts w:ascii="Garamond" w:hAnsi="Garamond"/>
            </w:rPr>
          </w:pPr>
        </w:p>
        <w:p w14:paraId="79BA3C76" w14:textId="4E4A3999" w:rsidR="00E75A46" w:rsidRPr="003C5511" w:rsidRDefault="002B734C" w:rsidP="001C3EAE">
          <w:pPr>
            <w:pStyle w:val="TOC2"/>
            <w:rPr>
              <w:rFonts w:cstheme="minorBidi"/>
            </w:rPr>
          </w:pPr>
          <w:r w:rsidRPr="003C5511">
            <w:rPr>
              <w:rFonts w:eastAsiaTheme="minorEastAsia"/>
              <w:noProof w:val="0"/>
              <w:lang w:eastAsia="sl-SI"/>
            </w:rPr>
            <w:fldChar w:fldCharType="begin"/>
          </w:r>
          <w:r w:rsidRPr="003C5511">
            <w:rPr>
              <w:noProof w:val="0"/>
            </w:rPr>
            <w:instrText xml:space="preserve"> TOC \o "1-3" \h \z \u </w:instrText>
          </w:r>
          <w:r w:rsidRPr="003C5511">
            <w:rPr>
              <w:rFonts w:eastAsiaTheme="minorEastAsia"/>
              <w:noProof w:val="0"/>
              <w:lang w:eastAsia="sl-SI"/>
            </w:rPr>
            <w:fldChar w:fldCharType="separate"/>
          </w:r>
          <w:hyperlink w:anchor="_Toc165985695" w:history="1">
            <w:r w:rsidR="00E75A46" w:rsidRPr="003C5511">
              <w:rPr>
                <w:rStyle w:val="Hyperlink"/>
              </w:rPr>
              <w:t>Uvod</w:t>
            </w:r>
            <w:r w:rsidR="00E75A46" w:rsidRPr="003C5511">
              <w:rPr>
                <w:webHidden/>
              </w:rPr>
              <w:tab/>
            </w:r>
            <w:r w:rsidR="00E75A46" w:rsidRPr="003C5511">
              <w:rPr>
                <w:webHidden/>
              </w:rPr>
              <w:fldChar w:fldCharType="begin"/>
            </w:r>
            <w:r w:rsidR="00E75A46" w:rsidRPr="003C5511">
              <w:rPr>
                <w:webHidden/>
              </w:rPr>
              <w:instrText xml:space="preserve"> PAGEREF _Toc165985695 \h </w:instrText>
            </w:r>
            <w:r w:rsidR="00E75A46" w:rsidRPr="003C5511">
              <w:rPr>
                <w:webHidden/>
              </w:rPr>
            </w:r>
            <w:r w:rsidR="00E75A46" w:rsidRPr="003C5511">
              <w:rPr>
                <w:webHidden/>
              </w:rPr>
              <w:fldChar w:fldCharType="separate"/>
            </w:r>
            <w:r w:rsidR="00B920CB">
              <w:rPr>
                <w:webHidden/>
              </w:rPr>
              <w:t>4</w:t>
            </w:r>
            <w:r w:rsidR="00E75A46" w:rsidRPr="003C5511">
              <w:rPr>
                <w:webHidden/>
              </w:rPr>
              <w:fldChar w:fldCharType="end"/>
            </w:r>
          </w:hyperlink>
        </w:p>
        <w:p w14:paraId="78AE6BC8" w14:textId="1135F617" w:rsidR="00E75A46" w:rsidRPr="003C5511" w:rsidRDefault="00A7201E" w:rsidP="001C3EAE">
          <w:pPr>
            <w:pStyle w:val="TOC2"/>
            <w:rPr>
              <w:rFonts w:cstheme="minorBidi"/>
            </w:rPr>
          </w:pPr>
          <w:hyperlink w:anchor="_Toc165985696" w:history="1">
            <w:r w:rsidR="00E75A46" w:rsidRPr="003C5511">
              <w:rPr>
                <w:rStyle w:val="Hyperlink"/>
                <w:color w:val="auto"/>
              </w:rPr>
              <w:t xml:space="preserve">Namen in cilji </w:t>
            </w:r>
            <w:r w:rsidR="002411C9" w:rsidRPr="003C5511">
              <w:rPr>
                <w:rStyle w:val="Hyperlink"/>
                <w:color w:val="auto"/>
              </w:rPr>
              <w:t>individualnih vaj v kliničnem okolju</w:t>
            </w:r>
            <w:r w:rsidR="00E75A46" w:rsidRPr="003C5511">
              <w:rPr>
                <w:rStyle w:val="Hyperlink"/>
                <w:color w:val="auto"/>
              </w:rPr>
              <w:t xml:space="preserve"> za študente </w:t>
            </w:r>
            <w:r w:rsidR="002713A9" w:rsidRPr="003C5511">
              <w:rPr>
                <w:rStyle w:val="Hyperlink"/>
                <w:color w:val="auto"/>
              </w:rPr>
              <w:t>5</w:t>
            </w:r>
            <w:r w:rsidR="00E75A46" w:rsidRPr="003C5511">
              <w:rPr>
                <w:rStyle w:val="Hyperlink"/>
                <w:color w:val="auto"/>
              </w:rPr>
              <w:t>. letnika dentalne medicine</w:t>
            </w:r>
            <w:r w:rsidR="00E75A46" w:rsidRPr="003C5511">
              <w:rPr>
                <w:webHidden/>
              </w:rPr>
              <w:tab/>
            </w:r>
            <w:r w:rsidR="00E75A46" w:rsidRPr="003C5511">
              <w:rPr>
                <w:webHidden/>
              </w:rPr>
              <w:fldChar w:fldCharType="begin"/>
            </w:r>
            <w:r w:rsidR="00E75A46" w:rsidRPr="003C5511">
              <w:rPr>
                <w:webHidden/>
              </w:rPr>
              <w:instrText xml:space="preserve"> PAGEREF _Toc165985696 \h </w:instrText>
            </w:r>
            <w:r w:rsidR="00E75A46" w:rsidRPr="003C5511">
              <w:rPr>
                <w:webHidden/>
              </w:rPr>
            </w:r>
            <w:r w:rsidR="00E75A46" w:rsidRPr="003C5511">
              <w:rPr>
                <w:webHidden/>
              </w:rPr>
              <w:fldChar w:fldCharType="separate"/>
            </w:r>
            <w:r w:rsidR="00B920CB">
              <w:rPr>
                <w:webHidden/>
              </w:rPr>
              <w:t>5</w:t>
            </w:r>
            <w:r w:rsidR="00E75A46" w:rsidRPr="003C5511">
              <w:rPr>
                <w:webHidden/>
              </w:rPr>
              <w:fldChar w:fldCharType="end"/>
            </w:r>
          </w:hyperlink>
        </w:p>
        <w:p w14:paraId="5669CDAB" w14:textId="3D0DCB50" w:rsidR="00E75A46" w:rsidRPr="003C5511" w:rsidRDefault="00A7201E" w:rsidP="001C3EAE">
          <w:pPr>
            <w:pStyle w:val="TOC2"/>
            <w:rPr>
              <w:rFonts w:cstheme="minorBidi"/>
            </w:rPr>
          </w:pPr>
          <w:hyperlink w:anchor="_Toc165985697" w:history="1">
            <w:r w:rsidR="00E75A46" w:rsidRPr="003C5511">
              <w:rPr>
                <w:rStyle w:val="Hyperlink"/>
              </w:rPr>
              <w:t>Metode in delo študenta</w:t>
            </w:r>
            <w:r w:rsidR="00E75A46" w:rsidRPr="003C5511">
              <w:rPr>
                <w:webHidden/>
              </w:rPr>
              <w:tab/>
            </w:r>
            <w:r w:rsidR="00E75A46" w:rsidRPr="003C5511">
              <w:rPr>
                <w:webHidden/>
              </w:rPr>
              <w:fldChar w:fldCharType="begin"/>
            </w:r>
            <w:r w:rsidR="00E75A46" w:rsidRPr="003C5511">
              <w:rPr>
                <w:webHidden/>
              </w:rPr>
              <w:instrText xml:space="preserve"> PAGEREF _Toc165985697 \h </w:instrText>
            </w:r>
            <w:r w:rsidR="00E75A46" w:rsidRPr="003C5511">
              <w:rPr>
                <w:webHidden/>
              </w:rPr>
            </w:r>
            <w:r w:rsidR="00E75A46" w:rsidRPr="003C5511">
              <w:rPr>
                <w:webHidden/>
              </w:rPr>
              <w:fldChar w:fldCharType="separate"/>
            </w:r>
            <w:r w:rsidR="00B920CB">
              <w:rPr>
                <w:webHidden/>
              </w:rPr>
              <w:t>6</w:t>
            </w:r>
            <w:r w:rsidR="00E75A46" w:rsidRPr="003C5511">
              <w:rPr>
                <w:webHidden/>
              </w:rPr>
              <w:fldChar w:fldCharType="end"/>
            </w:r>
          </w:hyperlink>
        </w:p>
        <w:p w14:paraId="3403F642" w14:textId="5B4CF3BA" w:rsidR="00E75A46" w:rsidRPr="003C5511" w:rsidRDefault="00A7201E" w:rsidP="001C3EAE">
          <w:pPr>
            <w:pStyle w:val="TOC2"/>
            <w:rPr>
              <w:rFonts w:cstheme="minorBidi"/>
            </w:rPr>
          </w:pPr>
          <w:hyperlink w:anchor="_Toc165985698" w:history="1">
            <w:r w:rsidR="00E75A46" w:rsidRPr="003C5511">
              <w:rPr>
                <w:rStyle w:val="Hyperlink"/>
              </w:rPr>
              <w:t>Aktivnosti v zobozdravstveni ambulanti</w:t>
            </w:r>
            <w:r w:rsidR="00E75A46" w:rsidRPr="003C5511">
              <w:rPr>
                <w:webHidden/>
              </w:rPr>
              <w:tab/>
            </w:r>
            <w:r w:rsidR="0049003F" w:rsidRPr="003C5511">
              <w:rPr>
                <w:webHidden/>
              </w:rPr>
              <w:t>8</w:t>
            </w:r>
          </w:hyperlink>
        </w:p>
        <w:p w14:paraId="170B135A" w14:textId="5426402A" w:rsidR="00E75A46" w:rsidRPr="003C5511" w:rsidRDefault="00A7201E" w:rsidP="001C3EAE">
          <w:pPr>
            <w:pStyle w:val="TOC2"/>
            <w:rPr>
              <w:rFonts w:cstheme="minorBidi"/>
            </w:rPr>
          </w:pPr>
          <w:hyperlink w:anchor="_Toc165985699" w:history="1">
            <w:r w:rsidR="00E75A46" w:rsidRPr="003C5511">
              <w:rPr>
                <w:rStyle w:val="Hyperlink"/>
              </w:rPr>
              <w:t>Povratna informacija o opravljen</w:t>
            </w:r>
            <w:r w:rsidR="002411C9" w:rsidRPr="003C5511">
              <w:rPr>
                <w:rStyle w:val="Hyperlink"/>
              </w:rPr>
              <w:t>ih individualnih vajah v kliničnem okolju</w:t>
            </w:r>
            <w:r w:rsidR="00E75A46" w:rsidRPr="003C5511">
              <w:rPr>
                <w:webHidden/>
              </w:rPr>
              <w:tab/>
            </w:r>
            <w:r w:rsidR="0049003F" w:rsidRPr="003C5511">
              <w:rPr>
                <w:webHidden/>
              </w:rPr>
              <w:t>9</w:t>
            </w:r>
          </w:hyperlink>
        </w:p>
        <w:p w14:paraId="1EF22137" w14:textId="582FDD3A" w:rsidR="00E75A46" w:rsidRPr="00B920CB" w:rsidRDefault="00A7201E" w:rsidP="001C3EAE">
          <w:pPr>
            <w:pStyle w:val="TOC2"/>
            <w:rPr>
              <w:rStyle w:val="Hyperlink"/>
              <w:color w:val="auto"/>
              <w:u w:val="none"/>
            </w:rPr>
          </w:pPr>
          <w:hyperlink w:anchor="_Toc165985700" w:history="1">
            <w:r w:rsidR="00E75A46" w:rsidRPr="00B920CB">
              <w:rPr>
                <w:rStyle w:val="Hyperlink"/>
                <w:color w:val="auto"/>
                <w:u w:val="none"/>
              </w:rPr>
              <w:t xml:space="preserve">Poročilo o </w:t>
            </w:r>
            <w:r w:rsidR="003A03A4" w:rsidRPr="00B920CB">
              <w:rPr>
                <w:rStyle w:val="Hyperlink"/>
                <w:color w:val="auto"/>
                <w:u w:val="none"/>
              </w:rPr>
              <w:t xml:space="preserve">individualnih vajah v kliničnem okolju </w:t>
            </w:r>
            <w:r w:rsidR="00E75A46" w:rsidRPr="00B920CB">
              <w:rPr>
                <w:rStyle w:val="Hyperlink"/>
                <w:webHidden/>
                <w:color w:val="auto"/>
                <w:u w:val="none"/>
              </w:rPr>
              <w:tab/>
            </w:r>
            <w:r w:rsidR="0049003F" w:rsidRPr="00B920CB">
              <w:rPr>
                <w:rStyle w:val="Hyperlink"/>
                <w:webHidden/>
                <w:color w:val="auto"/>
                <w:u w:val="none"/>
              </w:rPr>
              <w:t>10</w:t>
            </w:r>
          </w:hyperlink>
        </w:p>
        <w:p w14:paraId="650069D0" w14:textId="01D8A84F" w:rsidR="00742555" w:rsidRPr="001C3EAE" w:rsidRDefault="00742555" w:rsidP="001C3EAE">
          <w:pPr>
            <w:pStyle w:val="TOC2"/>
            <w:rPr>
              <w:rStyle w:val="Hyperlink"/>
              <w:color w:val="auto"/>
              <w:u w:val="none"/>
            </w:rPr>
          </w:pPr>
          <w:r w:rsidRPr="00B920CB">
            <w:rPr>
              <w:rStyle w:val="Hyperlink"/>
              <w:color w:val="auto"/>
              <w:u w:val="none"/>
            </w:rPr>
            <w:t>Potrdilo mentorja individualnih vaj v kliničnem okolju 5</w:t>
          </w:r>
          <w:r w:rsidRPr="00B920CB">
            <w:rPr>
              <w:rStyle w:val="Hyperlink"/>
              <w:color w:val="auto"/>
              <w:u w:val="none"/>
            </w:rPr>
            <w:tab/>
          </w:r>
          <w:r w:rsidRPr="001C3EAE">
            <w:rPr>
              <w:rStyle w:val="Hyperlink"/>
              <w:color w:val="auto"/>
              <w:u w:val="none"/>
            </w:rPr>
            <w:t>13</w:t>
          </w:r>
        </w:p>
        <w:p w14:paraId="1DEEBE48" w14:textId="3789E6A2" w:rsidR="00E75A46" w:rsidRPr="003C5511" w:rsidRDefault="00A7201E" w:rsidP="001C3EAE">
          <w:pPr>
            <w:pStyle w:val="TOC2"/>
            <w:rPr>
              <w:rFonts w:cstheme="minorBidi"/>
            </w:rPr>
          </w:pPr>
          <w:hyperlink w:anchor="_Toc165985705" w:history="1">
            <w:r w:rsidR="00E75A46" w:rsidRPr="003C5511">
              <w:rPr>
                <w:rStyle w:val="Hyperlink"/>
              </w:rPr>
              <w:t>Mentorjeva ocena študenta</w:t>
            </w:r>
            <w:r w:rsidR="00E75A46" w:rsidRPr="003C5511">
              <w:rPr>
                <w:webHidden/>
              </w:rPr>
              <w:tab/>
            </w:r>
            <w:r w:rsidR="00E75A46" w:rsidRPr="003C5511">
              <w:rPr>
                <w:webHidden/>
              </w:rPr>
              <w:fldChar w:fldCharType="begin"/>
            </w:r>
            <w:r w:rsidR="00E75A46" w:rsidRPr="003C5511">
              <w:rPr>
                <w:webHidden/>
              </w:rPr>
              <w:instrText xml:space="preserve"> PAGEREF _Toc165985705 \h </w:instrText>
            </w:r>
            <w:r w:rsidR="00E75A46" w:rsidRPr="003C5511">
              <w:rPr>
                <w:webHidden/>
              </w:rPr>
            </w:r>
            <w:r w:rsidR="00E75A46" w:rsidRPr="003C5511">
              <w:rPr>
                <w:webHidden/>
              </w:rPr>
              <w:fldChar w:fldCharType="separate"/>
            </w:r>
            <w:r w:rsidR="00B920CB">
              <w:rPr>
                <w:webHidden/>
              </w:rPr>
              <w:t>14</w:t>
            </w:r>
            <w:r w:rsidR="00E75A46" w:rsidRPr="003C5511">
              <w:rPr>
                <w:webHidden/>
              </w:rPr>
              <w:fldChar w:fldCharType="end"/>
            </w:r>
          </w:hyperlink>
        </w:p>
        <w:p w14:paraId="39F5402F" w14:textId="4C231A71" w:rsidR="002B734C" w:rsidRPr="003C5511" w:rsidRDefault="002B734C">
          <w:pPr>
            <w:rPr>
              <w:rFonts w:ascii="Garamond" w:hAnsi="Garamond"/>
            </w:rPr>
          </w:pPr>
          <w:r w:rsidRPr="003C5511">
            <w:rPr>
              <w:rFonts w:ascii="Garamond" w:hAnsi="Garamond"/>
              <w:b/>
              <w:bCs/>
            </w:rPr>
            <w:fldChar w:fldCharType="end"/>
          </w:r>
        </w:p>
      </w:sdtContent>
    </w:sdt>
    <w:p w14:paraId="2A74D651" w14:textId="77777777" w:rsidR="00710FCC" w:rsidRPr="003C5511" w:rsidRDefault="00710FCC">
      <w:pPr>
        <w:suppressAutoHyphens w:val="0"/>
        <w:spacing w:after="160" w:line="259" w:lineRule="auto"/>
        <w:rPr>
          <w:rFonts w:ascii="Garamond" w:eastAsiaTheme="majorEastAsia" w:hAnsi="Garamond" w:cstheme="majorBidi"/>
          <w:b/>
          <w:bCs/>
          <w:color w:val="5B9BD5" w:themeColor="accent1"/>
          <w:sz w:val="26"/>
          <w:szCs w:val="26"/>
          <w:lang w:eastAsia="en-US"/>
        </w:rPr>
      </w:pPr>
      <w:r w:rsidRPr="003C5511">
        <w:rPr>
          <w:rFonts w:ascii="Garamond" w:hAnsi="Garamond"/>
          <w:lang w:eastAsia="en-US"/>
        </w:rPr>
        <w:br w:type="page"/>
      </w:r>
    </w:p>
    <w:p w14:paraId="0E203C99" w14:textId="357E4674" w:rsidR="007E0862" w:rsidRPr="003C5511" w:rsidRDefault="00D64D9A" w:rsidP="007E0862">
      <w:pPr>
        <w:pStyle w:val="Heading2"/>
        <w:rPr>
          <w:rFonts w:ascii="Garamond" w:hAnsi="Garamond"/>
          <w:color w:val="0033CC"/>
          <w:lang w:eastAsia="en-US"/>
        </w:rPr>
      </w:pPr>
      <w:bookmarkStart w:id="1" w:name="_Toc165985695"/>
      <w:r w:rsidRPr="003C5511">
        <w:rPr>
          <w:rFonts w:ascii="Garamond" w:hAnsi="Garamond"/>
          <w:color w:val="0033CC"/>
          <w:lang w:eastAsia="en-US"/>
        </w:rPr>
        <w:lastRenderedPageBreak/>
        <w:t>U</w:t>
      </w:r>
      <w:r w:rsidR="008B1A28" w:rsidRPr="003C5511">
        <w:rPr>
          <w:rFonts w:ascii="Garamond" w:hAnsi="Garamond"/>
          <w:color w:val="0033CC"/>
          <w:lang w:eastAsia="en-US"/>
        </w:rPr>
        <w:t>vod</w:t>
      </w:r>
      <w:bookmarkEnd w:id="1"/>
    </w:p>
    <w:p w14:paraId="6C9AEC02" w14:textId="77777777" w:rsidR="007E0862" w:rsidRPr="003C5511" w:rsidRDefault="007E0862" w:rsidP="00885466">
      <w:pPr>
        <w:suppressAutoHyphens w:val="0"/>
        <w:spacing w:after="160" w:line="259" w:lineRule="auto"/>
        <w:jc w:val="both"/>
        <w:rPr>
          <w:rFonts w:ascii="Garamond" w:eastAsiaTheme="minorHAnsi" w:hAnsi="Garamond"/>
          <w:color w:val="0000CC"/>
          <w:sz w:val="26"/>
          <w:szCs w:val="26"/>
          <w:lang w:eastAsia="en-US"/>
        </w:rPr>
      </w:pPr>
    </w:p>
    <w:p w14:paraId="0B719C80" w14:textId="35D5F814" w:rsidR="00885466" w:rsidRPr="003C5511" w:rsidRDefault="00A73F96" w:rsidP="00885466">
      <w:pPr>
        <w:suppressAutoHyphens w:val="0"/>
        <w:spacing w:after="160" w:line="259" w:lineRule="auto"/>
        <w:jc w:val="both"/>
        <w:rPr>
          <w:rFonts w:ascii="Garamond" w:eastAsiaTheme="minorHAnsi" w:hAnsi="Garamond"/>
          <w:sz w:val="24"/>
          <w:szCs w:val="24"/>
          <w:lang w:eastAsia="en-US"/>
        </w:rPr>
      </w:pPr>
      <w:r w:rsidRPr="003C5511">
        <w:rPr>
          <w:rFonts w:ascii="Garamond" w:eastAsiaTheme="minorHAnsi" w:hAnsi="Garamond"/>
          <w:sz w:val="24"/>
          <w:szCs w:val="24"/>
          <w:lang w:eastAsia="en-US"/>
        </w:rPr>
        <w:t>Indivi</w:t>
      </w:r>
      <w:r w:rsidR="00BA36C2" w:rsidRPr="003C5511">
        <w:rPr>
          <w:rFonts w:ascii="Garamond" w:eastAsiaTheme="minorHAnsi" w:hAnsi="Garamond"/>
          <w:sz w:val="24"/>
          <w:szCs w:val="24"/>
          <w:lang w:eastAsia="en-US"/>
        </w:rPr>
        <w:t>dualne vaje v kliničnem okolj</w:t>
      </w:r>
      <w:r w:rsidR="00C828E2" w:rsidRPr="003C5511">
        <w:rPr>
          <w:rFonts w:ascii="Garamond" w:eastAsiaTheme="minorHAnsi" w:hAnsi="Garamond"/>
          <w:sz w:val="24"/>
          <w:szCs w:val="24"/>
          <w:lang w:eastAsia="en-US"/>
        </w:rPr>
        <w:t>u</w:t>
      </w:r>
      <w:r w:rsidR="00BA36C2" w:rsidRPr="003C5511">
        <w:rPr>
          <w:rFonts w:ascii="Garamond" w:eastAsiaTheme="minorHAnsi" w:hAnsi="Garamond"/>
          <w:sz w:val="24"/>
          <w:szCs w:val="24"/>
          <w:lang w:eastAsia="en-US"/>
        </w:rPr>
        <w:t xml:space="preserve"> so</w:t>
      </w:r>
      <w:r w:rsidR="00EA11D8" w:rsidRPr="003C5511">
        <w:rPr>
          <w:rFonts w:ascii="Garamond" w:eastAsiaTheme="minorHAnsi" w:hAnsi="Garamond"/>
          <w:sz w:val="24"/>
          <w:szCs w:val="24"/>
          <w:lang w:eastAsia="en-US"/>
        </w:rPr>
        <w:t xml:space="preserve"> novost v študijsk</w:t>
      </w:r>
      <w:r w:rsidR="00590F48" w:rsidRPr="003C5511">
        <w:rPr>
          <w:rFonts w:ascii="Garamond" w:eastAsiaTheme="minorHAnsi" w:hAnsi="Garamond"/>
          <w:sz w:val="24"/>
          <w:szCs w:val="24"/>
          <w:lang w:eastAsia="en-US"/>
        </w:rPr>
        <w:t>em</w:t>
      </w:r>
      <w:r w:rsidR="00EA11D8" w:rsidRPr="003C5511">
        <w:rPr>
          <w:rFonts w:ascii="Garamond" w:eastAsiaTheme="minorHAnsi" w:hAnsi="Garamond"/>
          <w:sz w:val="24"/>
          <w:szCs w:val="24"/>
          <w:lang w:eastAsia="en-US"/>
        </w:rPr>
        <w:t xml:space="preserve"> program</w:t>
      </w:r>
      <w:r w:rsidR="00590F48" w:rsidRPr="003C5511">
        <w:rPr>
          <w:rFonts w:ascii="Garamond" w:eastAsiaTheme="minorHAnsi" w:hAnsi="Garamond"/>
          <w:sz w:val="24"/>
          <w:szCs w:val="24"/>
          <w:lang w:eastAsia="en-US"/>
        </w:rPr>
        <w:t>u</w:t>
      </w:r>
      <w:r w:rsidR="00EA11D8" w:rsidRPr="003C5511">
        <w:rPr>
          <w:rFonts w:ascii="Garamond" w:eastAsiaTheme="minorHAnsi" w:hAnsi="Garamond"/>
          <w:sz w:val="24"/>
          <w:szCs w:val="24"/>
          <w:lang w:eastAsia="en-US"/>
        </w:rPr>
        <w:t xml:space="preserve"> </w:t>
      </w:r>
      <w:r w:rsidR="00F6093C" w:rsidRPr="003C5511">
        <w:rPr>
          <w:rFonts w:ascii="Garamond" w:eastAsiaTheme="minorHAnsi" w:hAnsi="Garamond"/>
          <w:sz w:val="24"/>
          <w:szCs w:val="24"/>
          <w:lang w:eastAsia="en-US"/>
        </w:rPr>
        <w:t>Medicinsk</w:t>
      </w:r>
      <w:r w:rsidR="00EA11D8" w:rsidRPr="003C5511">
        <w:rPr>
          <w:rFonts w:ascii="Garamond" w:eastAsiaTheme="minorHAnsi" w:hAnsi="Garamond"/>
          <w:sz w:val="24"/>
          <w:szCs w:val="24"/>
          <w:lang w:eastAsia="en-US"/>
        </w:rPr>
        <w:t>e</w:t>
      </w:r>
      <w:r w:rsidR="00F6093C" w:rsidRPr="003C5511">
        <w:rPr>
          <w:rFonts w:ascii="Garamond" w:eastAsiaTheme="minorHAnsi" w:hAnsi="Garamond"/>
          <w:sz w:val="24"/>
          <w:szCs w:val="24"/>
          <w:lang w:eastAsia="en-US"/>
        </w:rPr>
        <w:t xml:space="preserve"> fakultet</w:t>
      </w:r>
      <w:r w:rsidR="00EA11D8" w:rsidRPr="003C5511">
        <w:rPr>
          <w:rFonts w:ascii="Garamond" w:eastAsiaTheme="minorHAnsi" w:hAnsi="Garamond"/>
          <w:sz w:val="24"/>
          <w:szCs w:val="24"/>
          <w:lang w:eastAsia="en-US"/>
        </w:rPr>
        <w:t>e</w:t>
      </w:r>
      <w:r w:rsidR="00F6093C" w:rsidRPr="003C5511">
        <w:rPr>
          <w:rFonts w:ascii="Garamond" w:eastAsiaTheme="minorHAnsi" w:hAnsi="Garamond"/>
          <w:sz w:val="24"/>
          <w:szCs w:val="24"/>
          <w:lang w:eastAsia="en-US"/>
        </w:rPr>
        <w:t xml:space="preserve"> Univerze v Ljubljani (UL MF)</w:t>
      </w:r>
      <w:r w:rsidR="000074F4" w:rsidRPr="003C5511">
        <w:rPr>
          <w:rFonts w:ascii="Garamond" w:eastAsiaTheme="minorHAnsi" w:hAnsi="Garamond"/>
          <w:sz w:val="24"/>
          <w:szCs w:val="24"/>
          <w:lang w:eastAsia="en-US"/>
        </w:rPr>
        <w:t xml:space="preserve"> </w:t>
      </w:r>
      <w:r w:rsidR="00590F48" w:rsidRPr="003C5511">
        <w:rPr>
          <w:rFonts w:ascii="Garamond" w:eastAsiaTheme="minorHAnsi" w:hAnsi="Garamond"/>
          <w:sz w:val="24"/>
          <w:szCs w:val="24"/>
          <w:lang w:eastAsia="en-US"/>
        </w:rPr>
        <w:t xml:space="preserve">in </w:t>
      </w:r>
      <w:r w:rsidR="00517023" w:rsidRPr="003C5511">
        <w:rPr>
          <w:rFonts w:ascii="Garamond" w:eastAsiaTheme="minorHAnsi" w:hAnsi="Garamond"/>
          <w:sz w:val="24"/>
          <w:szCs w:val="24"/>
          <w:lang w:eastAsia="en-US"/>
        </w:rPr>
        <w:t xml:space="preserve">študentom </w:t>
      </w:r>
      <w:r w:rsidR="00EA11D8" w:rsidRPr="003C5511">
        <w:rPr>
          <w:rFonts w:ascii="Garamond" w:eastAsiaTheme="minorHAnsi" w:hAnsi="Garamond"/>
          <w:sz w:val="24"/>
          <w:szCs w:val="24"/>
          <w:lang w:eastAsia="en-US"/>
        </w:rPr>
        <w:t>omogoča</w:t>
      </w:r>
      <w:r w:rsidR="00C828E2" w:rsidRPr="003C5511">
        <w:rPr>
          <w:rFonts w:ascii="Garamond" w:eastAsiaTheme="minorHAnsi" w:hAnsi="Garamond"/>
          <w:sz w:val="24"/>
          <w:szCs w:val="24"/>
          <w:lang w:eastAsia="en-US"/>
        </w:rPr>
        <w:t>jo</w:t>
      </w:r>
      <w:r w:rsidR="00EA11D8" w:rsidRPr="003C5511">
        <w:rPr>
          <w:rFonts w:ascii="Garamond" w:eastAsiaTheme="minorHAnsi" w:hAnsi="Garamond"/>
          <w:sz w:val="24"/>
          <w:szCs w:val="24"/>
          <w:lang w:eastAsia="en-US"/>
        </w:rPr>
        <w:t xml:space="preserve"> </w:t>
      </w:r>
      <w:r w:rsidR="00517023" w:rsidRPr="003C5511">
        <w:rPr>
          <w:rFonts w:ascii="Garamond" w:eastAsiaTheme="minorHAnsi" w:hAnsi="Garamond"/>
          <w:sz w:val="24"/>
          <w:szCs w:val="24"/>
          <w:lang w:eastAsia="en-US"/>
        </w:rPr>
        <w:t xml:space="preserve">poglobljeno ter celostno </w:t>
      </w:r>
      <w:r w:rsidR="00EA11D8" w:rsidRPr="003C5511">
        <w:rPr>
          <w:rFonts w:ascii="Garamond" w:eastAsiaTheme="minorHAnsi" w:hAnsi="Garamond"/>
          <w:sz w:val="24"/>
          <w:szCs w:val="24"/>
          <w:lang w:eastAsia="en-US"/>
        </w:rPr>
        <w:t>klinično izkušnjo</w:t>
      </w:r>
      <w:r w:rsidR="00590F48" w:rsidRPr="003C5511">
        <w:rPr>
          <w:rFonts w:ascii="Garamond" w:eastAsiaTheme="minorHAnsi" w:hAnsi="Garamond"/>
          <w:sz w:val="24"/>
          <w:szCs w:val="24"/>
          <w:lang w:eastAsia="en-US"/>
        </w:rPr>
        <w:t>.</w:t>
      </w:r>
      <w:r w:rsidR="00EA11D8" w:rsidRPr="003C5511">
        <w:rPr>
          <w:rFonts w:ascii="Garamond" w:eastAsiaTheme="minorHAnsi" w:hAnsi="Garamond"/>
          <w:sz w:val="24"/>
          <w:szCs w:val="24"/>
          <w:lang w:eastAsia="en-US"/>
        </w:rPr>
        <w:t xml:space="preserve"> </w:t>
      </w:r>
      <w:r w:rsidR="0011145E" w:rsidRPr="003C5511">
        <w:rPr>
          <w:rFonts w:ascii="Garamond" w:eastAsiaTheme="minorHAnsi" w:hAnsi="Garamond"/>
          <w:sz w:val="24"/>
          <w:szCs w:val="24"/>
          <w:lang w:eastAsia="en-US"/>
        </w:rPr>
        <w:t xml:space="preserve">Namen </w:t>
      </w:r>
      <w:r w:rsidR="00BA36C2" w:rsidRPr="003C5511">
        <w:rPr>
          <w:rFonts w:ascii="Garamond" w:eastAsiaTheme="minorHAnsi" w:hAnsi="Garamond"/>
          <w:sz w:val="24"/>
          <w:szCs w:val="24"/>
          <w:lang w:eastAsia="en-US"/>
        </w:rPr>
        <w:t xml:space="preserve">individualnih vaj </w:t>
      </w:r>
      <w:r w:rsidR="0011145E" w:rsidRPr="003C5511">
        <w:rPr>
          <w:rFonts w:ascii="Garamond" w:eastAsiaTheme="minorHAnsi" w:hAnsi="Garamond"/>
          <w:sz w:val="24"/>
          <w:szCs w:val="24"/>
          <w:lang w:eastAsia="en-US"/>
        </w:rPr>
        <w:t xml:space="preserve">je študentom osmisliti študij teoretičnih vsebin in približati </w:t>
      </w:r>
      <w:r w:rsidR="00A20D37" w:rsidRPr="003C5511">
        <w:rPr>
          <w:rFonts w:ascii="Garamond" w:eastAsiaTheme="minorHAnsi" w:hAnsi="Garamond"/>
          <w:sz w:val="24"/>
          <w:szCs w:val="24"/>
          <w:lang w:eastAsia="en-US"/>
        </w:rPr>
        <w:t>prihodnji</w:t>
      </w:r>
      <w:r w:rsidR="0011145E" w:rsidRPr="003C5511">
        <w:rPr>
          <w:rFonts w:ascii="Garamond" w:eastAsiaTheme="minorHAnsi" w:hAnsi="Garamond"/>
          <w:sz w:val="24"/>
          <w:szCs w:val="24"/>
          <w:lang w:eastAsia="en-US"/>
        </w:rPr>
        <w:t xml:space="preserve"> poklic. </w:t>
      </w:r>
      <w:r w:rsidR="00BA36C2" w:rsidRPr="003C5511">
        <w:rPr>
          <w:rFonts w:ascii="Garamond" w:eastAsiaTheme="minorHAnsi" w:hAnsi="Garamond"/>
          <w:sz w:val="24"/>
          <w:szCs w:val="24"/>
          <w:lang w:eastAsia="en-US"/>
        </w:rPr>
        <w:t xml:space="preserve">Individualne vaje v kliničnem okolju </w:t>
      </w:r>
      <w:r w:rsidR="00517023" w:rsidRPr="003C5511">
        <w:rPr>
          <w:rFonts w:ascii="Garamond" w:eastAsiaTheme="minorHAnsi" w:hAnsi="Garamond"/>
          <w:sz w:val="24"/>
          <w:szCs w:val="24"/>
          <w:lang w:eastAsia="en-US"/>
        </w:rPr>
        <w:t>predstavljajo</w:t>
      </w:r>
      <w:r w:rsidR="0011145E" w:rsidRPr="003C5511">
        <w:rPr>
          <w:rFonts w:ascii="Garamond" w:eastAsiaTheme="minorHAnsi" w:hAnsi="Garamond"/>
          <w:sz w:val="24"/>
          <w:szCs w:val="24"/>
          <w:lang w:eastAsia="en-US"/>
        </w:rPr>
        <w:t xml:space="preserve"> priložnost za pridobivanje in utrjevanje kliničnih veščin v realnem okolju </w:t>
      </w:r>
      <w:r w:rsidR="00517023" w:rsidRPr="003C5511">
        <w:rPr>
          <w:rFonts w:ascii="Garamond" w:eastAsiaTheme="minorHAnsi" w:hAnsi="Garamond"/>
          <w:sz w:val="24"/>
          <w:szCs w:val="24"/>
          <w:lang w:eastAsia="en-US"/>
        </w:rPr>
        <w:t>ter</w:t>
      </w:r>
      <w:r w:rsidR="0011145E" w:rsidRPr="003C5511">
        <w:rPr>
          <w:rFonts w:ascii="Garamond" w:eastAsiaTheme="minorHAnsi" w:hAnsi="Garamond"/>
          <w:sz w:val="24"/>
          <w:szCs w:val="24"/>
          <w:lang w:eastAsia="en-US"/>
        </w:rPr>
        <w:t xml:space="preserve"> za oblikovanje temeljnih vrednot zobozdravnika.</w:t>
      </w:r>
    </w:p>
    <w:p w14:paraId="2B8CE80F" w14:textId="0D6A3C02" w:rsidR="007E0862" w:rsidRPr="003C5511" w:rsidRDefault="00CB57FA" w:rsidP="007E0862">
      <w:pPr>
        <w:suppressAutoHyphens w:val="0"/>
        <w:spacing w:after="160" w:line="259" w:lineRule="auto"/>
        <w:jc w:val="both"/>
        <w:rPr>
          <w:rFonts w:ascii="Garamond" w:eastAsiaTheme="minorHAnsi" w:hAnsi="Garamond"/>
          <w:sz w:val="24"/>
          <w:szCs w:val="24"/>
          <w:lang w:eastAsia="en-US"/>
        </w:rPr>
      </w:pPr>
      <w:r w:rsidRPr="003C5511">
        <w:rPr>
          <w:rFonts w:ascii="Garamond" w:eastAsiaTheme="minorHAnsi" w:hAnsi="Garamond"/>
          <w:sz w:val="24"/>
          <w:szCs w:val="24"/>
          <w:lang w:eastAsia="en-US"/>
        </w:rPr>
        <w:t xml:space="preserve">Študenti </w:t>
      </w:r>
      <w:r w:rsidR="002713A9" w:rsidRPr="003C5511">
        <w:rPr>
          <w:rFonts w:ascii="Garamond" w:eastAsiaTheme="minorHAnsi" w:hAnsi="Garamond"/>
          <w:sz w:val="24"/>
          <w:szCs w:val="24"/>
          <w:lang w:eastAsia="en-US"/>
        </w:rPr>
        <w:t>petega</w:t>
      </w:r>
      <w:r w:rsidR="00C828E2" w:rsidRPr="003C5511">
        <w:rPr>
          <w:rFonts w:ascii="Garamond" w:eastAsiaTheme="minorHAnsi" w:hAnsi="Garamond"/>
          <w:sz w:val="24"/>
          <w:szCs w:val="24"/>
          <w:lang w:eastAsia="en-US"/>
        </w:rPr>
        <w:t xml:space="preserve"> </w:t>
      </w:r>
      <w:r w:rsidRPr="003C5511">
        <w:rPr>
          <w:rFonts w:ascii="Garamond" w:eastAsiaTheme="minorHAnsi" w:hAnsi="Garamond"/>
          <w:sz w:val="24"/>
          <w:szCs w:val="24"/>
          <w:lang w:eastAsia="en-US"/>
        </w:rPr>
        <w:t xml:space="preserve">letnika </w:t>
      </w:r>
      <w:r w:rsidR="0047138F" w:rsidRPr="003C5511">
        <w:rPr>
          <w:rFonts w:ascii="Garamond" w:eastAsiaTheme="minorHAnsi" w:hAnsi="Garamond"/>
          <w:sz w:val="24"/>
          <w:szCs w:val="24"/>
          <w:lang w:eastAsia="en-US"/>
        </w:rPr>
        <w:t xml:space="preserve">EMŠ programa </w:t>
      </w:r>
      <w:r w:rsidRPr="003C5511">
        <w:rPr>
          <w:rFonts w:ascii="Garamond" w:eastAsiaTheme="minorHAnsi" w:hAnsi="Garamond"/>
          <w:sz w:val="24"/>
          <w:szCs w:val="24"/>
          <w:lang w:eastAsia="en-US"/>
        </w:rPr>
        <w:t xml:space="preserve">dentalne medicine opravljajo </w:t>
      </w:r>
      <w:r w:rsidR="00A64574" w:rsidRPr="003C5511">
        <w:rPr>
          <w:rFonts w:ascii="Garamond" w:eastAsiaTheme="minorHAnsi" w:hAnsi="Garamond"/>
          <w:sz w:val="24"/>
          <w:szCs w:val="24"/>
          <w:lang w:eastAsia="en-US"/>
        </w:rPr>
        <w:t>individualne vaje v kliničnem okolju</w:t>
      </w:r>
      <w:r w:rsidRPr="003C5511">
        <w:rPr>
          <w:rFonts w:ascii="Garamond" w:eastAsiaTheme="minorHAnsi" w:hAnsi="Garamond"/>
          <w:sz w:val="24"/>
          <w:szCs w:val="24"/>
          <w:lang w:eastAsia="en-US"/>
        </w:rPr>
        <w:t xml:space="preserve"> </w:t>
      </w:r>
      <w:r w:rsidR="00C828E2" w:rsidRPr="003C5511">
        <w:rPr>
          <w:rFonts w:ascii="Garamond" w:eastAsiaTheme="minorHAnsi" w:hAnsi="Garamond"/>
          <w:sz w:val="24"/>
          <w:szCs w:val="24"/>
          <w:lang w:eastAsia="en-US"/>
        </w:rPr>
        <w:t xml:space="preserve">na </w:t>
      </w:r>
      <w:r w:rsidR="002713A9" w:rsidRPr="003C5511">
        <w:rPr>
          <w:rFonts w:ascii="Garamond" w:eastAsiaTheme="minorHAnsi" w:hAnsi="Garamond"/>
          <w:sz w:val="24"/>
          <w:szCs w:val="24"/>
          <w:lang w:eastAsia="en-US"/>
        </w:rPr>
        <w:t>dveh</w:t>
      </w:r>
      <w:r w:rsidR="00C828E2" w:rsidRPr="003C5511">
        <w:rPr>
          <w:rFonts w:ascii="Garamond" w:eastAsiaTheme="minorHAnsi" w:hAnsi="Garamond"/>
          <w:sz w:val="24"/>
          <w:szCs w:val="24"/>
          <w:lang w:eastAsia="en-US"/>
        </w:rPr>
        <w:t xml:space="preserve"> področjih klinične dentalne medicine</w:t>
      </w:r>
      <w:r w:rsidR="00517023" w:rsidRPr="003C5511">
        <w:rPr>
          <w:rFonts w:ascii="Garamond" w:eastAsiaTheme="minorHAnsi" w:hAnsi="Garamond"/>
          <w:sz w:val="24"/>
          <w:szCs w:val="24"/>
          <w:lang w:eastAsia="en-US"/>
        </w:rPr>
        <w:t xml:space="preserve">: </w:t>
      </w:r>
      <w:r w:rsidR="002713A9" w:rsidRPr="003C5511">
        <w:rPr>
          <w:rFonts w:ascii="Garamond" w:eastAsiaTheme="minorHAnsi" w:hAnsi="Garamond"/>
          <w:sz w:val="24"/>
          <w:szCs w:val="24"/>
          <w:lang w:eastAsia="en-US"/>
        </w:rPr>
        <w:t>zobn</w:t>
      </w:r>
      <w:r w:rsidR="00B44263" w:rsidRPr="003C5511">
        <w:rPr>
          <w:rFonts w:ascii="Garamond" w:eastAsiaTheme="minorHAnsi" w:hAnsi="Garamond"/>
          <w:sz w:val="24"/>
          <w:szCs w:val="24"/>
          <w:lang w:eastAsia="en-US"/>
        </w:rPr>
        <w:t>e</w:t>
      </w:r>
      <w:r w:rsidR="002713A9" w:rsidRPr="003C5511">
        <w:rPr>
          <w:rFonts w:ascii="Garamond" w:eastAsiaTheme="minorHAnsi" w:hAnsi="Garamond"/>
          <w:sz w:val="24"/>
          <w:szCs w:val="24"/>
          <w:lang w:eastAsia="en-US"/>
        </w:rPr>
        <w:t xml:space="preserve"> bolezni in endodontij</w:t>
      </w:r>
      <w:r w:rsidR="00B44263" w:rsidRPr="003C5511">
        <w:rPr>
          <w:rFonts w:ascii="Garamond" w:eastAsiaTheme="minorHAnsi" w:hAnsi="Garamond"/>
          <w:sz w:val="24"/>
          <w:szCs w:val="24"/>
          <w:lang w:eastAsia="en-US"/>
        </w:rPr>
        <w:t>a</w:t>
      </w:r>
      <w:r w:rsidR="002713A9" w:rsidRPr="003C5511">
        <w:rPr>
          <w:rFonts w:ascii="Garamond" w:eastAsiaTheme="minorHAnsi" w:hAnsi="Garamond"/>
          <w:sz w:val="24"/>
          <w:szCs w:val="24"/>
          <w:lang w:eastAsia="en-US"/>
        </w:rPr>
        <w:t xml:space="preserve"> ter ust</w:t>
      </w:r>
      <w:r w:rsidR="007E0862" w:rsidRPr="003C5511">
        <w:rPr>
          <w:rFonts w:ascii="Garamond" w:eastAsiaTheme="minorHAnsi" w:hAnsi="Garamond"/>
          <w:sz w:val="24"/>
          <w:szCs w:val="24"/>
          <w:lang w:eastAsia="en-US"/>
        </w:rPr>
        <w:t>n</w:t>
      </w:r>
      <w:r w:rsidR="00B44263" w:rsidRPr="003C5511">
        <w:rPr>
          <w:rFonts w:ascii="Garamond" w:eastAsiaTheme="minorHAnsi" w:hAnsi="Garamond"/>
          <w:sz w:val="24"/>
          <w:szCs w:val="24"/>
          <w:lang w:eastAsia="en-US"/>
        </w:rPr>
        <w:t>e</w:t>
      </w:r>
      <w:r w:rsidR="007E0862" w:rsidRPr="003C5511">
        <w:rPr>
          <w:rFonts w:ascii="Garamond" w:eastAsiaTheme="minorHAnsi" w:hAnsi="Garamond"/>
          <w:sz w:val="24"/>
          <w:szCs w:val="24"/>
          <w:lang w:eastAsia="en-US"/>
        </w:rPr>
        <w:t xml:space="preserve"> bolezni in parodontologij</w:t>
      </w:r>
      <w:r w:rsidR="00B44263" w:rsidRPr="003C5511">
        <w:rPr>
          <w:rFonts w:ascii="Garamond" w:eastAsiaTheme="minorHAnsi" w:hAnsi="Garamond"/>
          <w:sz w:val="24"/>
          <w:szCs w:val="24"/>
          <w:lang w:eastAsia="en-US"/>
        </w:rPr>
        <w:t>a</w:t>
      </w:r>
      <w:r w:rsidR="007E0862" w:rsidRPr="003C5511">
        <w:rPr>
          <w:rFonts w:ascii="Garamond" w:eastAsiaTheme="minorHAnsi" w:hAnsi="Garamond"/>
          <w:sz w:val="24"/>
          <w:szCs w:val="24"/>
          <w:lang w:eastAsia="en-US"/>
        </w:rPr>
        <w:t>.</w:t>
      </w:r>
    </w:p>
    <w:p w14:paraId="6C6819A7" w14:textId="34DEA5A8" w:rsidR="007E0862" w:rsidRPr="003C5511" w:rsidRDefault="008411D5" w:rsidP="008411D5">
      <w:pPr>
        <w:suppressAutoHyphens w:val="0"/>
        <w:spacing w:after="160" w:line="259" w:lineRule="auto"/>
        <w:jc w:val="both"/>
        <w:rPr>
          <w:rFonts w:ascii="Garamond" w:eastAsiaTheme="minorHAnsi" w:hAnsi="Garamond"/>
          <w:sz w:val="24"/>
          <w:szCs w:val="24"/>
          <w:lang w:eastAsia="en-US"/>
        </w:rPr>
      </w:pPr>
      <w:r w:rsidRPr="003C5511">
        <w:rPr>
          <w:rFonts w:ascii="Garamond" w:eastAsiaTheme="minorHAnsi" w:hAnsi="Garamond"/>
          <w:sz w:val="24"/>
          <w:szCs w:val="24"/>
          <w:lang w:eastAsia="en-US"/>
        </w:rPr>
        <w:t xml:space="preserve">V okviru vaj na področju zobnih bolezni in endodontije študenti sodelujejo pri zobozdravstveni obravnavi oseb s posebnimi potrebami, torej pacientov z različnimi oblikami omejitev ali zmanjšanih zmožnosti, ki neposredno ali posredno vplivajo na njihovo ustno zdravje. V okviru klinične prakse imajo študenti možnost sodelovati tudi v zdravstvenem programu Special Smiles, ki poteka v sklopu državnih olimpijskih iger za osebe z motnjami v duševnem razvoju. </w:t>
      </w:r>
      <w:r w:rsidR="001E67B2" w:rsidRPr="003C5511">
        <w:rPr>
          <w:rFonts w:ascii="Garamond" w:eastAsiaTheme="minorHAnsi" w:hAnsi="Garamond"/>
          <w:sz w:val="24"/>
          <w:szCs w:val="24"/>
          <w:lang w:eastAsia="en-US"/>
        </w:rPr>
        <w:t>V programu sodelujejo prostovoljci s področja zobozdravstva, s ciljem izboljšati ozaveščenost o pomenu ustnega zdravja, omogočiti zgodnje prepoznavanje stanj, ki zahtevajo nadaljnjo obravnavo, ter prispevati k boljšemu razumevanju potreb oseb s posebnimi potrebami v zobozdravstveni praksi.</w:t>
      </w:r>
      <w:r w:rsidR="00B1268C" w:rsidRPr="003C5511">
        <w:rPr>
          <w:rFonts w:ascii="Garamond" w:eastAsiaTheme="minorHAnsi" w:hAnsi="Garamond"/>
          <w:sz w:val="24"/>
          <w:szCs w:val="24"/>
          <w:lang w:eastAsia="en-US"/>
        </w:rPr>
        <w:t xml:space="preserve"> </w:t>
      </w:r>
      <w:r w:rsidRPr="003C5511">
        <w:rPr>
          <w:rFonts w:ascii="Garamond" w:eastAsiaTheme="minorHAnsi" w:hAnsi="Garamond"/>
          <w:sz w:val="24"/>
          <w:szCs w:val="24"/>
          <w:lang w:eastAsia="en-US"/>
        </w:rPr>
        <w:t xml:space="preserve">Obravnava </w:t>
      </w:r>
      <w:r w:rsidR="00B44263" w:rsidRPr="003C5511">
        <w:rPr>
          <w:rFonts w:ascii="Garamond" w:eastAsiaTheme="minorHAnsi" w:hAnsi="Garamond"/>
          <w:sz w:val="24"/>
          <w:szCs w:val="24"/>
          <w:lang w:eastAsia="en-US"/>
        </w:rPr>
        <w:t>teh</w:t>
      </w:r>
      <w:r w:rsidRPr="003C5511">
        <w:rPr>
          <w:rFonts w:ascii="Garamond" w:eastAsiaTheme="minorHAnsi" w:hAnsi="Garamond"/>
          <w:sz w:val="24"/>
          <w:szCs w:val="24"/>
          <w:lang w:eastAsia="en-US"/>
        </w:rPr>
        <w:t xml:space="preserve"> pacientov zahteva individual</w:t>
      </w:r>
      <w:r w:rsidR="001E67B2" w:rsidRPr="003C5511">
        <w:rPr>
          <w:rFonts w:ascii="Garamond" w:eastAsiaTheme="minorHAnsi" w:hAnsi="Garamond"/>
          <w:sz w:val="24"/>
          <w:szCs w:val="24"/>
          <w:lang w:eastAsia="en-US"/>
        </w:rPr>
        <w:t>ni</w:t>
      </w:r>
      <w:r w:rsidRPr="003C5511">
        <w:rPr>
          <w:rFonts w:ascii="Garamond" w:eastAsiaTheme="minorHAnsi" w:hAnsi="Garamond"/>
          <w:sz w:val="24"/>
          <w:szCs w:val="24"/>
          <w:lang w:eastAsia="en-US"/>
        </w:rPr>
        <w:t xml:space="preserve"> pristop ter prilagojeno, celostno zobozdravstveno oskrbo. Ob ustreznih pogojih bi morala biti večina teh pacientov obravnavana na ravni primarnega zdravstvenega varstva, pri splošnih oziroma osebnih zobozdravnikih.</w:t>
      </w:r>
    </w:p>
    <w:p w14:paraId="4D9A80D7" w14:textId="23E50132" w:rsidR="007E0862" w:rsidRPr="003C5511" w:rsidRDefault="00885466" w:rsidP="007E0862">
      <w:pPr>
        <w:suppressAutoHyphens w:val="0"/>
        <w:spacing w:after="160" w:line="259" w:lineRule="auto"/>
        <w:jc w:val="both"/>
        <w:rPr>
          <w:rFonts w:ascii="Garamond" w:eastAsiaTheme="minorHAnsi" w:hAnsi="Garamond"/>
          <w:sz w:val="24"/>
          <w:szCs w:val="24"/>
          <w:lang w:eastAsia="en-US"/>
        </w:rPr>
      </w:pPr>
      <w:r w:rsidRPr="003C5511">
        <w:rPr>
          <w:rFonts w:ascii="Garamond" w:hAnsi="Garamond"/>
          <w:sz w:val="24"/>
          <w:szCs w:val="24"/>
        </w:rPr>
        <w:t>Med individualnimi vajami v kliničnem okolju imajo študenti priložnost vaditi jemanje anamneze, izvajati klinični pregled, postavljati diagnozo, načrtovati zdravljenje ter razvijati kritično razmišljanje. Hkrati se vključujejo v delo zdravstvenega tima in gradijo svojo profesionalno identiteto v delovnem okolju.</w:t>
      </w:r>
    </w:p>
    <w:p w14:paraId="5967C296" w14:textId="77777777" w:rsidR="007E0862" w:rsidRPr="003C5511" w:rsidRDefault="00885466" w:rsidP="007E0862">
      <w:pPr>
        <w:suppressAutoHyphens w:val="0"/>
        <w:spacing w:after="160" w:line="259" w:lineRule="auto"/>
        <w:jc w:val="both"/>
        <w:rPr>
          <w:rFonts w:ascii="Garamond" w:eastAsiaTheme="minorHAnsi" w:hAnsi="Garamond"/>
          <w:sz w:val="24"/>
          <w:szCs w:val="24"/>
          <w:lang w:eastAsia="en-US"/>
        </w:rPr>
      </w:pPr>
      <w:r w:rsidRPr="003C5511">
        <w:rPr>
          <w:rFonts w:ascii="Garamond" w:eastAsiaTheme="minorHAnsi" w:hAnsi="Garamond"/>
          <w:sz w:val="24"/>
          <w:szCs w:val="24"/>
          <w:lang w:eastAsia="en-US"/>
        </w:rPr>
        <w:t>Individualne vaje v kliničnem okolju obsegajo skupaj 60 ur in potekajo od junija do septembra.</w:t>
      </w:r>
    </w:p>
    <w:p w14:paraId="5C8897EE" w14:textId="114AC4F7" w:rsidR="00F6093C" w:rsidRPr="003C5511" w:rsidRDefault="00F6093C" w:rsidP="007E0862">
      <w:pPr>
        <w:suppressAutoHyphens w:val="0"/>
        <w:spacing w:after="160" w:line="259" w:lineRule="auto"/>
        <w:jc w:val="both"/>
        <w:rPr>
          <w:rFonts w:ascii="Garamond" w:eastAsiaTheme="minorHAnsi" w:hAnsi="Garamond"/>
          <w:sz w:val="24"/>
          <w:szCs w:val="24"/>
          <w:lang w:eastAsia="en-US"/>
        </w:rPr>
      </w:pPr>
      <w:r w:rsidRPr="003C5511">
        <w:rPr>
          <w:rFonts w:ascii="Garamond" w:eastAsiaTheme="minorHAnsi" w:hAnsi="Garamond"/>
          <w:sz w:val="24"/>
          <w:szCs w:val="24"/>
          <w:lang w:eastAsia="en-US"/>
        </w:rPr>
        <w:t>Pred vami je delovni zvezek</w:t>
      </w:r>
      <w:r w:rsidR="005B48BC" w:rsidRPr="003C5511">
        <w:rPr>
          <w:rFonts w:ascii="Garamond" w:eastAsiaTheme="minorHAnsi" w:hAnsi="Garamond"/>
          <w:sz w:val="24"/>
          <w:szCs w:val="24"/>
          <w:lang w:eastAsia="en-US"/>
        </w:rPr>
        <w:t>,</w:t>
      </w:r>
      <w:r w:rsidRPr="003C5511">
        <w:rPr>
          <w:rFonts w:ascii="Garamond" w:eastAsiaTheme="minorHAnsi" w:hAnsi="Garamond"/>
          <w:sz w:val="24"/>
          <w:szCs w:val="24"/>
          <w:lang w:eastAsia="en-US"/>
        </w:rPr>
        <w:t xml:space="preserve"> v katerem najdete napotke za izvaja</w:t>
      </w:r>
      <w:r w:rsidR="00955917" w:rsidRPr="003C5511">
        <w:rPr>
          <w:rFonts w:ascii="Garamond" w:eastAsiaTheme="minorHAnsi" w:hAnsi="Garamond"/>
          <w:sz w:val="24"/>
          <w:szCs w:val="24"/>
          <w:lang w:eastAsia="en-US"/>
        </w:rPr>
        <w:t xml:space="preserve">nje </w:t>
      </w:r>
      <w:r w:rsidR="0014082F" w:rsidRPr="003C5511">
        <w:rPr>
          <w:rFonts w:ascii="Garamond" w:eastAsiaTheme="minorHAnsi" w:hAnsi="Garamond"/>
          <w:sz w:val="24"/>
          <w:szCs w:val="24"/>
          <w:lang w:eastAsia="en-US"/>
        </w:rPr>
        <w:t xml:space="preserve">individualnih vaj v kliničnem okolju </w:t>
      </w:r>
      <w:r w:rsidR="00955917" w:rsidRPr="003C5511">
        <w:rPr>
          <w:rFonts w:ascii="Garamond" w:eastAsiaTheme="minorHAnsi" w:hAnsi="Garamond"/>
          <w:sz w:val="24"/>
          <w:szCs w:val="24"/>
          <w:lang w:eastAsia="en-US"/>
        </w:rPr>
        <w:t xml:space="preserve">ter obrazce, ki jih je </w:t>
      </w:r>
      <w:r w:rsidR="00A20D37" w:rsidRPr="003C5511">
        <w:rPr>
          <w:rFonts w:ascii="Garamond" w:eastAsiaTheme="minorHAnsi" w:hAnsi="Garamond"/>
          <w:sz w:val="24"/>
          <w:szCs w:val="24"/>
          <w:lang w:eastAsia="en-US"/>
        </w:rPr>
        <w:t>treba</w:t>
      </w:r>
      <w:r w:rsidR="00955917" w:rsidRPr="003C5511">
        <w:rPr>
          <w:rFonts w:ascii="Garamond" w:eastAsiaTheme="minorHAnsi" w:hAnsi="Garamond"/>
          <w:sz w:val="24"/>
          <w:szCs w:val="24"/>
          <w:lang w:eastAsia="en-US"/>
        </w:rPr>
        <w:t xml:space="preserve"> </w:t>
      </w:r>
      <w:r w:rsidR="005C5860" w:rsidRPr="003C5511">
        <w:rPr>
          <w:rFonts w:ascii="Garamond" w:eastAsiaTheme="minorHAnsi" w:hAnsi="Garamond"/>
          <w:sz w:val="24"/>
          <w:szCs w:val="24"/>
          <w:lang w:eastAsia="en-US"/>
        </w:rPr>
        <w:t xml:space="preserve">med individualnimi vajami </w:t>
      </w:r>
      <w:r w:rsidR="00955917" w:rsidRPr="003C5511">
        <w:rPr>
          <w:rFonts w:ascii="Garamond" w:eastAsiaTheme="minorHAnsi" w:hAnsi="Garamond"/>
          <w:sz w:val="24"/>
          <w:szCs w:val="24"/>
          <w:lang w:eastAsia="en-US"/>
        </w:rPr>
        <w:t xml:space="preserve">izpolniti. </w:t>
      </w:r>
    </w:p>
    <w:p w14:paraId="50C04D33" w14:textId="7C5E836D" w:rsidR="00216E36" w:rsidRPr="003C5511" w:rsidRDefault="00216E36" w:rsidP="00F6093C">
      <w:pPr>
        <w:suppressAutoHyphens w:val="0"/>
        <w:spacing w:after="160" w:line="259" w:lineRule="auto"/>
        <w:jc w:val="both"/>
        <w:rPr>
          <w:rFonts w:ascii="Garamond" w:eastAsiaTheme="minorHAnsi" w:hAnsi="Garamond"/>
          <w:sz w:val="24"/>
          <w:szCs w:val="24"/>
          <w:lang w:eastAsia="en-US"/>
        </w:rPr>
      </w:pPr>
    </w:p>
    <w:p w14:paraId="36E9D489" w14:textId="175E42FB" w:rsidR="004369FC" w:rsidRPr="003C5511" w:rsidRDefault="00B44263" w:rsidP="004369FC">
      <w:pPr>
        <w:suppressAutoHyphens w:val="0"/>
        <w:spacing w:after="160" w:line="259" w:lineRule="auto"/>
        <w:jc w:val="both"/>
        <w:rPr>
          <w:rFonts w:ascii="Garamond" w:eastAsiaTheme="minorHAnsi" w:hAnsi="Garamond"/>
          <w:sz w:val="24"/>
          <w:szCs w:val="24"/>
          <w:lang w:eastAsia="en-US"/>
        </w:rPr>
      </w:pPr>
      <w:r w:rsidRPr="003C5511">
        <w:rPr>
          <w:rFonts w:ascii="Garamond" w:eastAsiaTheme="minorHAnsi" w:hAnsi="Garamond"/>
          <w:sz w:val="24"/>
          <w:szCs w:val="24"/>
          <w:lang w:eastAsia="en-US"/>
        </w:rPr>
        <w:t>Želimo vam u</w:t>
      </w:r>
      <w:r w:rsidR="004369FC" w:rsidRPr="003C5511">
        <w:rPr>
          <w:rFonts w:ascii="Garamond" w:eastAsiaTheme="minorHAnsi" w:hAnsi="Garamond"/>
          <w:sz w:val="24"/>
          <w:szCs w:val="24"/>
          <w:lang w:eastAsia="en-US"/>
        </w:rPr>
        <w:t xml:space="preserve">spešno in </w:t>
      </w:r>
      <w:r w:rsidRPr="003C5511">
        <w:rPr>
          <w:rFonts w:ascii="Garamond" w:eastAsiaTheme="minorHAnsi" w:hAnsi="Garamond"/>
          <w:sz w:val="24"/>
          <w:szCs w:val="24"/>
          <w:lang w:eastAsia="en-US"/>
        </w:rPr>
        <w:t>prijetno</w:t>
      </w:r>
      <w:r w:rsidR="004369FC" w:rsidRPr="003C5511">
        <w:rPr>
          <w:rFonts w:ascii="Garamond" w:eastAsiaTheme="minorHAnsi" w:hAnsi="Garamond"/>
          <w:sz w:val="24"/>
          <w:szCs w:val="24"/>
          <w:lang w:eastAsia="en-US"/>
        </w:rPr>
        <w:t xml:space="preserve"> izkušnjo!</w:t>
      </w:r>
    </w:p>
    <w:p w14:paraId="19522535" w14:textId="77777777" w:rsidR="004369FC" w:rsidRPr="003C5511" w:rsidRDefault="004369FC" w:rsidP="007E6A8C">
      <w:pPr>
        <w:jc w:val="both"/>
        <w:rPr>
          <w:rFonts w:ascii="Garamond" w:hAnsi="Garamond"/>
          <w:bCs/>
          <w:sz w:val="24"/>
          <w:szCs w:val="24"/>
          <w:lang w:eastAsia="en-US"/>
        </w:rPr>
      </w:pPr>
    </w:p>
    <w:p w14:paraId="1610BE23" w14:textId="6AF1B624" w:rsidR="00216E36" w:rsidRPr="003C5511" w:rsidRDefault="00216E36" w:rsidP="007E6A8C">
      <w:pPr>
        <w:jc w:val="both"/>
        <w:rPr>
          <w:rFonts w:ascii="Garamond" w:hAnsi="Garamond"/>
          <w:bCs/>
          <w:sz w:val="24"/>
          <w:szCs w:val="24"/>
          <w:lang w:eastAsia="en-US"/>
        </w:rPr>
      </w:pPr>
      <w:r w:rsidRPr="003C5511">
        <w:rPr>
          <w:rFonts w:ascii="Garamond" w:hAnsi="Garamond"/>
          <w:bCs/>
          <w:sz w:val="24"/>
          <w:szCs w:val="24"/>
          <w:lang w:eastAsia="en-US"/>
        </w:rPr>
        <w:t>Uredni</w:t>
      </w:r>
      <w:r w:rsidR="000C2872" w:rsidRPr="003C5511">
        <w:rPr>
          <w:rFonts w:ascii="Garamond" w:hAnsi="Garamond"/>
          <w:bCs/>
          <w:sz w:val="24"/>
          <w:szCs w:val="24"/>
          <w:lang w:eastAsia="en-US"/>
        </w:rPr>
        <w:t>k</w:t>
      </w:r>
      <w:r w:rsidR="008B2B99" w:rsidRPr="003C5511">
        <w:rPr>
          <w:rFonts w:ascii="Garamond" w:hAnsi="Garamond"/>
          <w:bCs/>
          <w:sz w:val="24"/>
          <w:szCs w:val="24"/>
          <w:lang w:eastAsia="en-US"/>
        </w:rPr>
        <w:t>i</w:t>
      </w:r>
      <w:r w:rsidR="004369FC" w:rsidRPr="003C5511">
        <w:rPr>
          <w:rFonts w:ascii="Garamond" w:hAnsi="Garamond"/>
          <w:bCs/>
          <w:sz w:val="24"/>
          <w:szCs w:val="24"/>
          <w:lang w:eastAsia="en-US"/>
        </w:rPr>
        <w:t>:</w:t>
      </w:r>
    </w:p>
    <w:p w14:paraId="540C9DC6" w14:textId="5981519E" w:rsidR="008B2B99" w:rsidRPr="003C5511" w:rsidRDefault="002713A9" w:rsidP="000C2872">
      <w:pPr>
        <w:suppressAutoHyphens w:val="0"/>
        <w:rPr>
          <w:rFonts w:ascii="Garamond" w:hAnsi="Garamond"/>
          <w:bCs/>
          <w:sz w:val="24"/>
          <w:szCs w:val="24"/>
          <w:lang w:eastAsia="en-US"/>
        </w:rPr>
      </w:pPr>
      <w:r w:rsidRPr="003C5511">
        <w:rPr>
          <w:rFonts w:ascii="Garamond" w:hAnsi="Garamond"/>
          <w:bCs/>
          <w:sz w:val="24"/>
          <w:szCs w:val="24"/>
          <w:lang w:eastAsia="en-US"/>
        </w:rPr>
        <w:t>Milan Kuhar</w:t>
      </w:r>
    </w:p>
    <w:p w14:paraId="73004481" w14:textId="77777777" w:rsidR="008B2B99" w:rsidRPr="003C5511" w:rsidRDefault="008B2B99" w:rsidP="000C2872">
      <w:pPr>
        <w:suppressAutoHyphens w:val="0"/>
        <w:rPr>
          <w:rFonts w:ascii="Garamond" w:hAnsi="Garamond"/>
          <w:bCs/>
          <w:sz w:val="24"/>
          <w:szCs w:val="24"/>
          <w:lang w:eastAsia="en-US"/>
        </w:rPr>
      </w:pPr>
      <w:r w:rsidRPr="003C5511">
        <w:rPr>
          <w:rFonts w:ascii="Garamond" w:hAnsi="Garamond"/>
          <w:bCs/>
          <w:sz w:val="24"/>
          <w:szCs w:val="24"/>
          <w:lang w:eastAsia="en-US"/>
        </w:rPr>
        <w:t>Janja Jan</w:t>
      </w:r>
    </w:p>
    <w:p w14:paraId="0581A274" w14:textId="799232CE" w:rsidR="003247DA" w:rsidRPr="003C5511" w:rsidRDefault="008B2B99" w:rsidP="000C2872">
      <w:pPr>
        <w:suppressAutoHyphens w:val="0"/>
        <w:rPr>
          <w:rFonts w:ascii="Garamond" w:hAnsi="Garamond"/>
          <w:bCs/>
          <w:sz w:val="24"/>
          <w:szCs w:val="24"/>
          <w:lang w:eastAsia="en-US"/>
        </w:rPr>
      </w:pPr>
      <w:r w:rsidRPr="003C5511">
        <w:rPr>
          <w:rFonts w:ascii="Garamond" w:hAnsi="Garamond"/>
          <w:bCs/>
          <w:sz w:val="24"/>
          <w:szCs w:val="24"/>
          <w:lang w:eastAsia="en-US"/>
        </w:rPr>
        <w:t>Boris Gašpirc</w:t>
      </w:r>
      <w:r w:rsidR="000C2872" w:rsidRPr="003C5511">
        <w:rPr>
          <w:rFonts w:ascii="Garamond" w:hAnsi="Garamond"/>
          <w:bCs/>
          <w:sz w:val="24"/>
          <w:szCs w:val="24"/>
          <w:lang w:eastAsia="en-US"/>
        </w:rPr>
        <w:t xml:space="preserve"> </w:t>
      </w:r>
      <w:r w:rsidR="003247DA" w:rsidRPr="003C5511">
        <w:rPr>
          <w:rFonts w:ascii="Garamond" w:hAnsi="Garamond"/>
          <w:b/>
          <w:bCs/>
          <w:lang w:eastAsia="en-US"/>
        </w:rPr>
        <w:br w:type="page"/>
      </w:r>
    </w:p>
    <w:p w14:paraId="76C5DCC2" w14:textId="0A70B165" w:rsidR="00B53A87" w:rsidRPr="003C5511" w:rsidRDefault="001B2154" w:rsidP="001B2154">
      <w:pPr>
        <w:pStyle w:val="Heading2"/>
        <w:rPr>
          <w:rFonts w:ascii="Garamond" w:hAnsi="Garamond"/>
          <w:color w:val="0033CC"/>
          <w:lang w:eastAsia="en-US"/>
        </w:rPr>
      </w:pPr>
      <w:bookmarkStart w:id="2" w:name="_Toc165985696"/>
      <w:r w:rsidRPr="003C5511">
        <w:rPr>
          <w:rFonts w:ascii="Garamond" w:hAnsi="Garamond"/>
          <w:color w:val="0033CC"/>
          <w:lang w:eastAsia="en-US"/>
        </w:rPr>
        <w:lastRenderedPageBreak/>
        <w:t xml:space="preserve">Namen in cilji </w:t>
      </w:r>
      <w:r w:rsidR="003D1A08" w:rsidRPr="003C5511">
        <w:rPr>
          <w:rFonts w:ascii="Garamond" w:hAnsi="Garamond"/>
          <w:color w:val="0033CC"/>
          <w:lang w:eastAsia="en-US"/>
        </w:rPr>
        <w:t xml:space="preserve">individualnih vaj v kliničnem okolju </w:t>
      </w:r>
      <w:r w:rsidRPr="003C5511">
        <w:rPr>
          <w:rFonts w:ascii="Garamond" w:hAnsi="Garamond"/>
          <w:color w:val="0033CC"/>
          <w:lang w:eastAsia="en-US"/>
        </w:rPr>
        <w:t xml:space="preserve">za študente </w:t>
      </w:r>
      <w:r w:rsidR="002713A9" w:rsidRPr="003C5511">
        <w:rPr>
          <w:rFonts w:ascii="Garamond" w:hAnsi="Garamond"/>
          <w:color w:val="0033CC"/>
          <w:lang w:eastAsia="en-US"/>
        </w:rPr>
        <w:t>5</w:t>
      </w:r>
      <w:r w:rsidRPr="003C5511">
        <w:rPr>
          <w:rFonts w:ascii="Garamond" w:hAnsi="Garamond"/>
          <w:color w:val="0033CC"/>
          <w:lang w:eastAsia="en-US"/>
        </w:rPr>
        <w:t>. letnika dentalne medicine</w:t>
      </w:r>
      <w:bookmarkEnd w:id="2"/>
    </w:p>
    <w:p w14:paraId="75BB3E5E" w14:textId="77777777" w:rsidR="001B2154" w:rsidRPr="003C5511" w:rsidRDefault="001B2154" w:rsidP="001B2154">
      <w:pPr>
        <w:rPr>
          <w:rFonts w:ascii="Garamond" w:hAnsi="Garamond"/>
          <w:sz w:val="28"/>
          <w:szCs w:val="28"/>
          <w:lang w:eastAsia="en-US"/>
        </w:rPr>
      </w:pPr>
    </w:p>
    <w:p w14:paraId="6300C3A4" w14:textId="6396A63F" w:rsidR="00E66DDB" w:rsidRPr="003C5511" w:rsidRDefault="004640BC" w:rsidP="00E66DDB">
      <w:pPr>
        <w:jc w:val="both"/>
        <w:rPr>
          <w:rFonts w:ascii="Garamond" w:hAnsi="Garamond"/>
          <w:sz w:val="24"/>
          <w:szCs w:val="24"/>
        </w:rPr>
      </w:pPr>
      <w:bookmarkStart w:id="3" w:name="_Hlk190021995"/>
      <w:bookmarkEnd w:id="0"/>
      <w:r w:rsidRPr="003C5511">
        <w:rPr>
          <w:rFonts w:ascii="Garamond" w:hAnsi="Garamond" w:cstheme="minorHAnsi"/>
          <w:b/>
          <w:bCs/>
          <w:sz w:val="24"/>
          <w:szCs w:val="24"/>
          <w:shd w:val="clear" w:color="auto" w:fill="FFFFFF"/>
          <w:lang w:eastAsia="zh-CN"/>
        </w:rPr>
        <w:t>Namen</w:t>
      </w:r>
      <w:r w:rsidRPr="003C5511">
        <w:rPr>
          <w:rFonts w:ascii="Garamond" w:hAnsi="Garamond" w:cstheme="minorHAnsi"/>
          <w:sz w:val="24"/>
          <w:szCs w:val="24"/>
          <w:shd w:val="clear" w:color="auto" w:fill="FFFFFF"/>
          <w:lang w:eastAsia="zh-CN"/>
        </w:rPr>
        <w:t xml:space="preserve"> </w:t>
      </w:r>
      <w:r w:rsidR="008411D5" w:rsidRPr="003C5511">
        <w:rPr>
          <w:rFonts w:ascii="Garamond" w:eastAsiaTheme="minorHAnsi" w:hAnsi="Garamond"/>
          <w:sz w:val="24"/>
          <w:szCs w:val="24"/>
          <w:lang w:eastAsia="en-US"/>
        </w:rPr>
        <w:t>individualnih vaj v kliničnem okolju 5 je študentom omogočiti, da v realnih kliničnih pogojih poglobijo znanje, razvijajo klinične kompetence, krepijo samozavest ter povečujejo pripravljenost za postopno samostojno in odgovorno obravnavo oseb s posebnimi potrebami.</w:t>
      </w:r>
      <w:r w:rsidR="00885466" w:rsidRPr="003C5511">
        <w:rPr>
          <w:rFonts w:ascii="Garamond" w:hAnsi="Garamond" w:cs="Segoe UI"/>
          <w:sz w:val="24"/>
          <w:szCs w:val="24"/>
        </w:rPr>
        <w:t xml:space="preserve"> </w:t>
      </w:r>
      <w:r w:rsidR="004B5B42" w:rsidRPr="003C5511">
        <w:rPr>
          <w:rFonts w:ascii="Garamond" w:hAnsi="Garamond"/>
          <w:i/>
          <w:sz w:val="24"/>
          <w:szCs w:val="24"/>
          <w:lang w:eastAsia="sl-SI"/>
        </w:rPr>
        <w:t>I</w:t>
      </w:r>
      <w:r w:rsidR="009A5E00" w:rsidRPr="003C5511">
        <w:rPr>
          <w:rFonts w:ascii="Garamond" w:eastAsiaTheme="minorHAnsi" w:hAnsi="Garamond"/>
          <w:sz w:val="24"/>
          <w:szCs w:val="24"/>
          <w:lang w:eastAsia="en-US"/>
        </w:rPr>
        <w:t>zboljša</w:t>
      </w:r>
      <w:r w:rsidR="004B5B42" w:rsidRPr="003C5511">
        <w:rPr>
          <w:rFonts w:ascii="Garamond" w:eastAsiaTheme="minorHAnsi" w:hAnsi="Garamond"/>
          <w:sz w:val="24"/>
          <w:szCs w:val="24"/>
          <w:lang w:eastAsia="en-US"/>
        </w:rPr>
        <w:t>li bodo</w:t>
      </w:r>
      <w:r w:rsidR="00083976" w:rsidRPr="003C5511">
        <w:rPr>
          <w:rFonts w:ascii="Garamond" w:eastAsiaTheme="minorHAnsi" w:hAnsi="Garamond"/>
          <w:sz w:val="24"/>
          <w:szCs w:val="24"/>
          <w:lang w:eastAsia="en-US"/>
        </w:rPr>
        <w:t xml:space="preserve"> veščin</w:t>
      </w:r>
      <w:r w:rsidR="004B5B42" w:rsidRPr="003C5511">
        <w:rPr>
          <w:rFonts w:ascii="Garamond" w:eastAsiaTheme="minorHAnsi" w:hAnsi="Garamond"/>
          <w:sz w:val="24"/>
          <w:szCs w:val="24"/>
          <w:lang w:eastAsia="en-US"/>
        </w:rPr>
        <w:t>e</w:t>
      </w:r>
      <w:r w:rsidR="00083976" w:rsidRPr="003C5511">
        <w:rPr>
          <w:rFonts w:ascii="Garamond" w:eastAsiaTheme="minorHAnsi" w:hAnsi="Garamond"/>
          <w:sz w:val="24"/>
          <w:szCs w:val="24"/>
          <w:lang w:eastAsia="en-US"/>
        </w:rPr>
        <w:t xml:space="preserve"> jemanja anamneze</w:t>
      </w:r>
      <w:r w:rsidR="009A5E00" w:rsidRPr="003C5511">
        <w:rPr>
          <w:rFonts w:ascii="Garamond" w:eastAsiaTheme="minorHAnsi" w:hAnsi="Garamond"/>
          <w:sz w:val="24"/>
          <w:szCs w:val="24"/>
          <w:lang w:eastAsia="en-US"/>
        </w:rPr>
        <w:t>, ekstraoralnega in oralnega</w:t>
      </w:r>
      <w:r w:rsidR="00083976" w:rsidRPr="003C5511">
        <w:rPr>
          <w:rFonts w:ascii="Garamond" w:eastAsiaTheme="minorHAnsi" w:hAnsi="Garamond"/>
          <w:sz w:val="24"/>
          <w:szCs w:val="24"/>
          <w:lang w:eastAsia="en-US"/>
        </w:rPr>
        <w:t xml:space="preserve"> preg</w:t>
      </w:r>
      <w:r w:rsidR="00A20D37" w:rsidRPr="003C5511">
        <w:rPr>
          <w:rFonts w:ascii="Garamond" w:eastAsiaTheme="minorHAnsi" w:hAnsi="Garamond"/>
          <w:sz w:val="24"/>
          <w:szCs w:val="24"/>
          <w:lang w:eastAsia="en-US"/>
        </w:rPr>
        <w:t>l</w:t>
      </w:r>
      <w:r w:rsidR="00083976" w:rsidRPr="003C5511">
        <w:rPr>
          <w:rFonts w:ascii="Garamond" w:eastAsiaTheme="minorHAnsi" w:hAnsi="Garamond"/>
          <w:sz w:val="24"/>
          <w:szCs w:val="24"/>
          <w:lang w:eastAsia="en-US"/>
        </w:rPr>
        <w:t>eda,</w:t>
      </w:r>
      <w:r w:rsidR="00CD7B52" w:rsidRPr="003C5511">
        <w:rPr>
          <w:rFonts w:ascii="Garamond" w:eastAsiaTheme="minorHAnsi" w:hAnsi="Garamond"/>
          <w:sz w:val="24"/>
          <w:szCs w:val="24"/>
          <w:lang w:eastAsia="en-US"/>
        </w:rPr>
        <w:t xml:space="preserve"> slikovne diagnostike</w:t>
      </w:r>
      <w:r w:rsidR="008B2B99" w:rsidRPr="003C5511">
        <w:rPr>
          <w:rFonts w:ascii="Garamond" w:eastAsiaTheme="minorHAnsi" w:hAnsi="Garamond"/>
          <w:sz w:val="24"/>
          <w:szCs w:val="24"/>
          <w:lang w:eastAsia="en-US"/>
        </w:rPr>
        <w:t xml:space="preserve">, </w:t>
      </w:r>
      <w:r w:rsidR="009A5E00" w:rsidRPr="003C5511">
        <w:rPr>
          <w:rFonts w:ascii="Garamond" w:eastAsiaTheme="minorHAnsi" w:hAnsi="Garamond"/>
          <w:sz w:val="24"/>
          <w:szCs w:val="24"/>
          <w:lang w:eastAsia="en-US"/>
        </w:rPr>
        <w:t>zapisa oralne patologije</w:t>
      </w:r>
      <w:r w:rsidR="00120A75" w:rsidRPr="003C5511">
        <w:rPr>
          <w:rFonts w:ascii="Garamond" w:eastAsiaTheme="minorHAnsi" w:hAnsi="Garamond"/>
          <w:sz w:val="24"/>
          <w:szCs w:val="24"/>
          <w:lang w:eastAsia="en-US"/>
        </w:rPr>
        <w:t>, postavljanja diagnoze</w:t>
      </w:r>
      <w:r w:rsidR="00EA2CC8" w:rsidRPr="003C5511">
        <w:rPr>
          <w:rFonts w:ascii="Garamond" w:eastAsiaTheme="minorHAnsi" w:hAnsi="Garamond"/>
          <w:sz w:val="24"/>
          <w:szCs w:val="24"/>
          <w:lang w:eastAsia="en-US"/>
        </w:rPr>
        <w:t>, načrtovanja zdravljenja</w:t>
      </w:r>
      <w:r w:rsidR="00120A75" w:rsidRPr="003C5511">
        <w:rPr>
          <w:rFonts w:ascii="Garamond" w:eastAsiaTheme="minorHAnsi" w:hAnsi="Garamond"/>
          <w:sz w:val="24"/>
          <w:szCs w:val="24"/>
          <w:lang w:eastAsia="en-US"/>
        </w:rPr>
        <w:t xml:space="preserve"> in </w:t>
      </w:r>
      <w:r w:rsidR="008B2B99" w:rsidRPr="003C5511">
        <w:rPr>
          <w:rFonts w:ascii="Garamond" w:eastAsiaTheme="minorHAnsi" w:hAnsi="Garamond"/>
          <w:sz w:val="24"/>
          <w:szCs w:val="24"/>
          <w:lang w:eastAsia="en-US"/>
        </w:rPr>
        <w:t>kritičnega razmišljanja</w:t>
      </w:r>
      <w:r w:rsidR="00562770" w:rsidRPr="003C5511">
        <w:rPr>
          <w:rFonts w:ascii="Garamond" w:eastAsiaTheme="minorHAnsi" w:hAnsi="Garamond"/>
          <w:sz w:val="24"/>
          <w:szCs w:val="24"/>
          <w:lang w:eastAsia="en-US"/>
        </w:rPr>
        <w:t>.</w:t>
      </w:r>
      <w:r w:rsidR="00083976" w:rsidRPr="003C5511">
        <w:rPr>
          <w:rFonts w:ascii="Garamond" w:eastAsiaTheme="minorHAnsi" w:hAnsi="Garamond"/>
          <w:sz w:val="24"/>
          <w:szCs w:val="24"/>
          <w:lang w:eastAsia="en-US"/>
        </w:rPr>
        <w:t xml:space="preserve"> </w:t>
      </w:r>
      <w:r w:rsidR="00562770" w:rsidRPr="003C5511">
        <w:rPr>
          <w:rFonts w:ascii="Garamond" w:eastAsiaTheme="minorHAnsi" w:hAnsi="Garamond"/>
          <w:sz w:val="24"/>
          <w:szCs w:val="24"/>
          <w:lang w:eastAsia="en-US"/>
        </w:rPr>
        <w:t>G</w:t>
      </w:r>
      <w:r w:rsidR="00CB57FA" w:rsidRPr="003C5511">
        <w:rPr>
          <w:rFonts w:ascii="Garamond" w:eastAsiaTheme="minorHAnsi" w:hAnsi="Garamond"/>
          <w:sz w:val="24"/>
          <w:szCs w:val="24"/>
          <w:lang w:eastAsia="en-US"/>
        </w:rPr>
        <w:t>radi</w:t>
      </w:r>
      <w:r w:rsidR="00C541B8" w:rsidRPr="003C5511">
        <w:rPr>
          <w:rFonts w:ascii="Garamond" w:eastAsiaTheme="minorHAnsi" w:hAnsi="Garamond"/>
          <w:sz w:val="24"/>
          <w:szCs w:val="24"/>
          <w:lang w:eastAsia="en-US"/>
        </w:rPr>
        <w:t>jo</w:t>
      </w:r>
      <w:r w:rsidR="00CB57FA" w:rsidRPr="003C5511">
        <w:rPr>
          <w:rFonts w:ascii="Garamond" w:eastAsiaTheme="minorHAnsi" w:hAnsi="Garamond"/>
          <w:sz w:val="24"/>
          <w:szCs w:val="24"/>
          <w:lang w:eastAsia="en-US"/>
        </w:rPr>
        <w:t xml:space="preserve"> identiteto zobozdravnika v interprofesionalnem zdravstvenem timu, ter oblik</w:t>
      </w:r>
      <w:r w:rsidR="00C541B8" w:rsidRPr="003C5511">
        <w:rPr>
          <w:rFonts w:ascii="Garamond" w:eastAsiaTheme="minorHAnsi" w:hAnsi="Garamond"/>
          <w:sz w:val="24"/>
          <w:szCs w:val="24"/>
          <w:lang w:eastAsia="en-US"/>
        </w:rPr>
        <w:t>ujejo</w:t>
      </w:r>
      <w:r w:rsidR="00CB57FA" w:rsidRPr="003C5511">
        <w:rPr>
          <w:rFonts w:ascii="Garamond" w:eastAsiaTheme="minorHAnsi" w:hAnsi="Garamond"/>
          <w:sz w:val="24"/>
          <w:szCs w:val="24"/>
          <w:lang w:eastAsia="en-US"/>
        </w:rPr>
        <w:t xml:space="preserve"> profesionalne in humanistične vrednote, potrebne za delo z bolniki.</w:t>
      </w:r>
      <w:r w:rsidR="0073785F" w:rsidRPr="003C5511">
        <w:rPr>
          <w:rFonts w:ascii="Garamond" w:hAnsi="Garamond"/>
          <w:sz w:val="24"/>
          <w:szCs w:val="24"/>
        </w:rPr>
        <w:t xml:space="preserve"> </w:t>
      </w:r>
      <w:bookmarkEnd w:id="3"/>
    </w:p>
    <w:p w14:paraId="11F566D0" w14:textId="77777777" w:rsidR="00E66DDB" w:rsidRPr="003C5511" w:rsidRDefault="00E66DDB" w:rsidP="00E66DDB">
      <w:pPr>
        <w:jc w:val="both"/>
        <w:rPr>
          <w:rFonts w:ascii="Garamond" w:hAnsi="Garamond"/>
          <w:sz w:val="28"/>
          <w:szCs w:val="28"/>
          <w:lang w:eastAsia="sl-SI"/>
        </w:rPr>
      </w:pPr>
    </w:p>
    <w:p w14:paraId="27128E91" w14:textId="77777777" w:rsidR="00E66DDB" w:rsidRPr="003C5511" w:rsidRDefault="00704654" w:rsidP="00E66DDB">
      <w:pPr>
        <w:jc w:val="both"/>
        <w:rPr>
          <w:rFonts w:ascii="Garamond" w:hAnsi="Garamond"/>
          <w:sz w:val="24"/>
          <w:szCs w:val="24"/>
          <w:lang w:eastAsia="sl-SI"/>
        </w:rPr>
      </w:pPr>
      <w:r w:rsidRPr="003C5511">
        <w:rPr>
          <w:rFonts w:ascii="Garamond" w:eastAsiaTheme="minorHAnsi" w:hAnsi="Garamond"/>
          <w:b/>
          <w:sz w:val="24"/>
          <w:szCs w:val="24"/>
          <w:lang w:eastAsia="en-US"/>
        </w:rPr>
        <w:t>Cilji</w:t>
      </w:r>
    </w:p>
    <w:p w14:paraId="2452B678" w14:textId="45213C49" w:rsidR="00CB57FA" w:rsidRPr="003C5511" w:rsidRDefault="00CD7B52" w:rsidP="00E66DDB">
      <w:pPr>
        <w:jc w:val="both"/>
        <w:rPr>
          <w:rFonts w:ascii="Garamond" w:hAnsi="Garamond"/>
          <w:sz w:val="24"/>
          <w:szCs w:val="24"/>
          <w:lang w:eastAsia="sl-SI"/>
        </w:rPr>
      </w:pPr>
      <w:r w:rsidRPr="003C5511">
        <w:rPr>
          <w:rFonts w:ascii="Garamond" w:eastAsiaTheme="minorHAnsi" w:hAnsi="Garamond"/>
          <w:sz w:val="24"/>
          <w:szCs w:val="24"/>
          <w:lang w:eastAsia="en-US"/>
        </w:rPr>
        <w:t>Do konca</w:t>
      </w:r>
      <w:r w:rsidR="00CB57FA" w:rsidRPr="003C5511">
        <w:rPr>
          <w:rFonts w:ascii="Garamond" w:eastAsiaTheme="minorHAnsi" w:hAnsi="Garamond"/>
          <w:sz w:val="24"/>
          <w:szCs w:val="24"/>
          <w:lang w:eastAsia="en-US"/>
        </w:rPr>
        <w:t xml:space="preserve"> </w:t>
      </w:r>
      <w:r w:rsidR="001C0941" w:rsidRPr="003C5511">
        <w:rPr>
          <w:rFonts w:ascii="Garamond" w:eastAsiaTheme="minorHAnsi" w:hAnsi="Garamond"/>
          <w:sz w:val="24"/>
          <w:szCs w:val="24"/>
          <w:lang w:eastAsia="en-US"/>
        </w:rPr>
        <w:t xml:space="preserve">individualnih vaj v kliničnem okolju </w:t>
      </w:r>
      <w:r w:rsidR="002713A9" w:rsidRPr="003C5511">
        <w:rPr>
          <w:rFonts w:ascii="Garamond" w:eastAsiaTheme="minorHAnsi" w:hAnsi="Garamond"/>
          <w:sz w:val="24"/>
          <w:szCs w:val="24"/>
          <w:lang w:eastAsia="en-US"/>
        </w:rPr>
        <w:t>5</w:t>
      </w:r>
      <w:r w:rsidR="00CB57FA" w:rsidRPr="003C5511">
        <w:rPr>
          <w:rFonts w:ascii="Garamond" w:eastAsiaTheme="minorHAnsi" w:hAnsi="Garamond"/>
          <w:sz w:val="24"/>
          <w:szCs w:val="24"/>
          <w:lang w:eastAsia="en-US"/>
        </w:rPr>
        <w:t xml:space="preserve"> bo študent: </w:t>
      </w:r>
    </w:p>
    <w:p w14:paraId="602D5B70" w14:textId="257497FA" w:rsidR="004B5B42" w:rsidRPr="003C5511" w:rsidRDefault="007F071F" w:rsidP="00160BD2">
      <w:pPr>
        <w:pStyle w:val="ListParagraph"/>
        <w:numPr>
          <w:ilvl w:val="0"/>
          <w:numId w:val="4"/>
        </w:numPr>
        <w:suppressAutoHyphens w:val="0"/>
        <w:spacing w:line="259" w:lineRule="auto"/>
        <w:ind w:left="714" w:hanging="357"/>
        <w:jc w:val="both"/>
        <w:rPr>
          <w:rFonts w:ascii="Garamond" w:eastAsiaTheme="minorHAnsi" w:hAnsi="Garamond"/>
          <w:sz w:val="24"/>
          <w:szCs w:val="24"/>
          <w:lang w:eastAsia="en-US"/>
        </w:rPr>
      </w:pPr>
      <w:r w:rsidRPr="003C5511">
        <w:rPr>
          <w:rFonts w:ascii="Garamond" w:eastAsiaTheme="minorHAnsi" w:hAnsi="Garamond"/>
          <w:sz w:val="24"/>
          <w:szCs w:val="24"/>
          <w:lang w:eastAsia="en-US"/>
        </w:rPr>
        <w:t>v kliničnem okolju</w:t>
      </w:r>
      <w:r w:rsidR="00501322" w:rsidRPr="003C5511">
        <w:rPr>
          <w:rFonts w:ascii="Garamond" w:eastAsiaTheme="minorHAnsi" w:hAnsi="Garamond"/>
          <w:sz w:val="24"/>
          <w:szCs w:val="24"/>
          <w:lang w:eastAsia="en-US"/>
        </w:rPr>
        <w:t xml:space="preserve"> s področja zobnih bolezni </w:t>
      </w:r>
      <w:r w:rsidR="004B5B42" w:rsidRPr="003C5511">
        <w:rPr>
          <w:rFonts w:ascii="Garamond" w:eastAsiaTheme="minorHAnsi" w:hAnsi="Garamond"/>
          <w:sz w:val="24"/>
          <w:szCs w:val="24"/>
          <w:lang w:eastAsia="en-US"/>
        </w:rPr>
        <w:t xml:space="preserve">in endodontije sodeloval pri </w:t>
      </w:r>
      <w:r w:rsidR="00501322" w:rsidRPr="003C5511">
        <w:rPr>
          <w:rFonts w:ascii="Garamond" w:eastAsiaTheme="minorHAnsi" w:hAnsi="Garamond"/>
          <w:sz w:val="24"/>
          <w:szCs w:val="24"/>
          <w:lang w:eastAsia="en-US"/>
        </w:rPr>
        <w:t>obravnav</w:t>
      </w:r>
      <w:r w:rsidR="004B5B42" w:rsidRPr="003C5511">
        <w:rPr>
          <w:rFonts w:ascii="Garamond" w:eastAsiaTheme="minorHAnsi" w:hAnsi="Garamond"/>
          <w:sz w:val="24"/>
          <w:szCs w:val="24"/>
          <w:lang w:eastAsia="en-US"/>
        </w:rPr>
        <w:t>i</w:t>
      </w:r>
      <w:r w:rsidR="004B5B42" w:rsidRPr="003C5511">
        <w:rPr>
          <w:rFonts w:ascii="Garamond" w:hAnsi="Garamond"/>
          <w:sz w:val="24"/>
          <w:szCs w:val="24"/>
        </w:rPr>
        <w:t xml:space="preserve"> </w:t>
      </w:r>
      <w:r w:rsidR="004B5B42" w:rsidRPr="003C5511">
        <w:rPr>
          <w:rFonts w:ascii="Garamond" w:eastAsiaTheme="minorHAnsi" w:hAnsi="Garamond"/>
          <w:sz w:val="24"/>
          <w:szCs w:val="24"/>
          <w:lang w:eastAsia="en-US"/>
        </w:rPr>
        <w:t>oseb s posebnimi potrebami</w:t>
      </w:r>
      <w:r w:rsidR="00885466" w:rsidRPr="003C5511">
        <w:rPr>
          <w:rFonts w:ascii="Garamond" w:eastAsiaTheme="minorHAnsi" w:hAnsi="Garamond"/>
          <w:sz w:val="24"/>
          <w:szCs w:val="24"/>
          <w:lang w:eastAsia="en-US"/>
        </w:rPr>
        <w:t>;</w:t>
      </w:r>
    </w:p>
    <w:p w14:paraId="644CB31A" w14:textId="2005596F" w:rsidR="00885466" w:rsidRPr="003C5511" w:rsidRDefault="00885466" w:rsidP="00160BD2">
      <w:pPr>
        <w:numPr>
          <w:ilvl w:val="0"/>
          <w:numId w:val="4"/>
        </w:numPr>
        <w:suppressAutoHyphens w:val="0"/>
        <w:spacing w:before="100" w:beforeAutospacing="1" w:after="100" w:afterAutospacing="1" w:line="300" w:lineRule="atLeast"/>
        <w:ind w:left="714" w:hanging="357"/>
        <w:rPr>
          <w:rFonts w:ascii="Garamond" w:hAnsi="Garamond" w:cs="Segoe UI"/>
          <w:sz w:val="24"/>
          <w:szCs w:val="24"/>
        </w:rPr>
      </w:pPr>
      <w:r w:rsidRPr="003C5511">
        <w:rPr>
          <w:rFonts w:ascii="Garamond" w:hAnsi="Garamond" w:cs="Segoe UI"/>
          <w:sz w:val="24"/>
          <w:szCs w:val="24"/>
        </w:rPr>
        <w:t>opisal medicinske, socialne in okoljske dejavnike, ki vplivajo na tveganje za slabše ustno zdravje ter na načrtovanje individual</w:t>
      </w:r>
      <w:r w:rsidR="001E67B2" w:rsidRPr="003C5511">
        <w:rPr>
          <w:rFonts w:ascii="Garamond" w:hAnsi="Garamond" w:cs="Segoe UI"/>
          <w:sz w:val="24"/>
          <w:szCs w:val="24"/>
        </w:rPr>
        <w:t>ne</w:t>
      </w:r>
      <w:r w:rsidRPr="003C5511">
        <w:rPr>
          <w:rFonts w:ascii="Garamond" w:hAnsi="Garamond" w:cs="Segoe UI"/>
          <w:sz w:val="24"/>
          <w:szCs w:val="24"/>
        </w:rPr>
        <w:t xml:space="preserve"> zobozdravstvene oskrbe pri </w:t>
      </w:r>
      <w:r w:rsidR="000A5C13" w:rsidRPr="003C5511">
        <w:rPr>
          <w:rFonts w:ascii="Garamond" w:hAnsi="Garamond" w:cs="Segoe UI"/>
          <w:sz w:val="24"/>
          <w:szCs w:val="24"/>
        </w:rPr>
        <w:t>teh</w:t>
      </w:r>
      <w:r w:rsidRPr="003C5511">
        <w:rPr>
          <w:rFonts w:ascii="Garamond" w:hAnsi="Garamond" w:cs="Segoe UI"/>
          <w:sz w:val="24"/>
          <w:szCs w:val="24"/>
        </w:rPr>
        <w:t xml:space="preserve"> pacient</w:t>
      </w:r>
      <w:r w:rsidR="000A5C13" w:rsidRPr="003C5511">
        <w:rPr>
          <w:rFonts w:ascii="Garamond" w:hAnsi="Garamond" w:cs="Segoe UI"/>
          <w:sz w:val="24"/>
          <w:szCs w:val="24"/>
        </w:rPr>
        <w:t>ih</w:t>
      </w:r>
      <w:r w:rsidRPr="003C5511">
        <w:rPr>
          <w:rFonts w:ascii="Garamond" w:hAnsi="Garamond" w:cs="Segoe UI"/>
          <w:sz w:val="24"/>
          <w:szCs w:val="24"/>
        </w:rPr>
        <w:t>;</w:t>
      </w:r>
    </w:p>
    <w:p w14:paraId="6D7FE407" w14:textId="0844C76D" w:rsidR="00885466" w:rsidRPr="003C5511" w:rsidRDefault="00F31501" w:rsidP="00160BD2">
      <w:pPr>
        <w:numPr>
          <w:ilvl w:val="0"/>
          <w:numId w:val="4"/>
        </w:numPr>
        <w:suppressAutoHyphens w:val="0"/>
        <w:spacing w:before="100" w:beforeAutospacing="1" w:after="100" w:afterAutospacing="1" w:line="300" w:lineRule="atLeast"/>
        <w:ind w:left="714" w:hanging="357"/>
        <w:rPr>
          <w:rFonts w:ascii="Garamond" w:hAnsi="Garamond" w:cs="Segoe UI"/>
          <w:sz w:val="24"/>
          <w:szCs w:val="24"/>
        </w:rPr>
      </w:pPr>
      <w:r w:rsidRPr="003C5511">
        <w:rPr>
          <w:rFonts w:ascii="Garamond" w:hAnsi="Garamond" w:cs="Segoe UI"/>
          <w:sz w:val="24"/>
          <w:szCs w:val="24"/>
        </w:rPr>
        <w:t>razložil in kritično ovrednotil vedenjske ter farmakološke pristope, ki olajšajo zobozdravstveno obravnavo oseb s posebnimi potrebami</w:t>
      </w:r>
      <w:r w:rsidR="00885466" w:rsidRPr="003C5511">
        <w:rPr>
          <w:rFonts w:ascii="Garamond" w:hAnsi="Garamond" w:cs="Segoe UI"/>
          <w:sz w:val="24"/>
          <w:szCs w:val="24"/>
        </w:rPr>
        <w:t>;</w:t>
      </w:r>
    </w:p>
    <w:p w14:paraId="5E5BDCD9" w14:textId="30F9CA98" w:rsidR="00885466" w:rsidRPr="003C5511" w:rsidRDefault="00F31501" w:rsidP="00160BD2">
      <w:pPr>
        <w:numPr>
          <w:ilvl w:val="0"/>
          <w:numId w:val="4"/>
        </w:numPr>
        <w:suppressAutoHyphens w:val="0"/>
        <w:spacing w:before="100" w:beforeAutospacing="1" w:after="100" w:afterAutospacing="1" w:line="300" w:lineRule="atLeast"/>
        <w:ind w:left="714" w:hanging="357"/>
        <w:rPr>
          <w:rFonts w:ascii="Garamond" w:hAnsi="Garamond" w:cs="Segoe UI"/>
          <w:sz w:val="24"/>
          <w:szCs w:val="24"/>
        </w:rPr>
      </w:pPr>
      <w:r w:rsidRPr="003C5511">
        <w:rPr>
          <w:rFonts w:ascii="Garamond" w:hAnsi="Garamond" w:cs="Segoe UI"/>
          <w:sz w:val="24"/>
          <w:szCs w:val="24"/>
        </w:rPr>
        <w:t>oblikoval individual</w:t>
      </w:r>
      <w:r w:rsidR="001E67B2" w:rsidRPr="003C5511">
        <w:rPr>
          <w:rFonts w:ascii="Garamond" w:hAnsi="Garamond" w:cs="Segoe UI"/>
          <w:sz w:val="24"/>
          <w:szCs w:val="24"/>
        </w:rPr>
        <w:t>ni</w:t>
      </w:r>
      <w:r w:rsidRPr="003C5511">
        <w:rPr>
          <w:rFonts w:ascii="Garamond" w:hAnsi="Garamond" w:cs="Segoe UI"/>
          <w:sz w:val="24"/>
          <w:szCs w:val="24"/>
        </w:rPr>
        <w:t xml:space="preserve"> program vzgoje za ustno zdravje za posamezne paciente in njihove skrbnike</w:t>
      </w:r>
      <w:r w:rsidR="00885466" w:rsidRPr="003C5511">
        <w:rPr>
          <w:rFonts w:ascii="Garamond" w:hAnsi="Garamond" w:cs="Segoe UI"/>
          <w:sz w:val="24"/>
          <w:szCs w:val="24"/>
        </w:rPr>
        <w:t>;</w:t>
      </w:r>
    </w:p>
    <w:p w14:paraId="053457DD" w14:textId="51A35ABE" w:rsidR="00885466" w:rsidRPr="003C5511" w:rsidRDefault="00F31501" w:rsidP="00160BD2">
      <w:pPr>
        <w:numPr>
          <w:ilvl w:val="0"/>
          <w:numId w:val="4"/>
        </w:numPr>
        <w:suppressAutoHyphens w:val="0"/>
        <w:spacing w:before="100" w:beforeAutospacing="1" w:after="100" w:afterAutospacing="1" w:line="300" w:lineRule="atLeast"/>
        <w:ind w:left="714" w:hanging="357"/>
        <w:rPr>
          <w:rFonts w:ascii="Garamond" w:hAnsi="Garamond" w:cs="Segoe UI"/>
          <w:sz w:val="24"/>
          <w:szCs w:val="24"/>
        </w:rPr>
      </w:pPr>
      <w:r w:rsidRPr="003C5511">
        <w:rPr>
          <w:rFonts w:ascii="Garamond" w:hAnsi="Garamond" w:cs="Segoe UI"/>
          <w:sz w:val="24"/>
          <w:szCs w:val="24"/>
        </w:rPr>
        <w:t>sodeloval pri izvedbi enostavnih kliničnih posegov pri osebah s posebnimi potrebami, ki se najpogosteje izvajajo v primarnem zdravstvenem varstvu</w:t>
      </w:r>
      <w:r w:rsidR="00885466" w:rsidRPr="003C5511">
        <w:rPr>
          <w:rFonts w:ascii="Garamond" w:hAnsi="Garamond" w:cs="Segoe UI"/>
          <w:sz w:val="24"/>
          <w:szCs w:val="24"/>
        </w:rPr>
        <w:t>;</w:t>
      </w:r>
    </w:p>
    <w:p w14:paraId="441B6365" w14:textId="77777777" w:rsidR="00885466" w:rsidRPr="003C5511" w:rsidRDefault="00885466" w:rsidP="00160BD2">
      <w:pPr>
        <w:numPr>
          <w:ilvl w:val="0"/>
          <w:numId w:val="4"/>
        </w:numPr>
        <w:suppressAutoHyphens w:val="0"/>
        <w:spacing w:before="100" w:beforeAutospacing="1" w:after="100" w:afterAutospacing="1" w:line="300" w:lineRule="atLeast"/>
        <w:ind w:left="714" w:hanging="357"/>
        <w:rPr>
          <w:rFonts w:ascii="Garamond" w:hAnsi="Garamond" w:cs="Segoe UI"/>
          <w:sz w:val="24"/>
          <w:szCs w:val="24"/>
        </w:rPr>
      </w:pPr>
      <w:r w:rsidRPr="003C5511">
        <w:rPr>
          <w:rFonts w:ascii="Garamond" w:hAnsi="Garamond" w:cs="Segoe UI"/>
          <w:sz w:val="24"/>
          <w:szCs w:val="24"/>
        </w:rPr>
        <w:t>prepoznal pomen timskega in interprofesionalnega sodelovanja pri zobozdravstveni obravnavi pacientov s kompleksnimi potrebami;</w:t>
      </w:r>
    </w:p>
    <w:p w14:paraId="69C0F6AD" w14:textId="3ECC76FF" w:rsidR="00885466" w:rsidRPr="003C5511" w:rsidRDefault="00F31501" w:rsidP="00160BD2">
      <w:pPr>
        <w:numPr>
          <w:ilvl w:val="0"/>
          <w:numId w:val="4"/>
        </w:numPr>
        <w:suppressAutoHyphens w:val="0"/>
        <w:spacing w:before="100" w:beforeAutospacing="1" w:after="100" w:afterAutospacing="1" w:line="300" w:lineRule="atLeast"/>
        <w:ind w:left="714" w:hanging="357"/>
        <w:rPr>
          <w:rFonts w:ascii="Garamond" w:hAnsi="Garamond" w:cs="Segoe UI"/>
          <w:sz w:val="24"/>
          <w:szCs w:val="24"/>
        </w:rPr>
      </w:pPr>
      <w:r w:rsidRPr="003C5511">
        <w:rPr>
          <w:rFonts w:ascii="Garamond" w:hAnsi="Garamond" w:cs="Segoe UI"/>
          <w:sz w:val="24"/>
          <w:szCs w:val="24"/>
        </w:rPr>
        <w:t>razumel svojo vlogo in odgovornost pri pravočasni napotitvi ter organizaciji nadaljnje obravnave bolnikov z zahtevnejšimi zdravstvenimi stanji;</w:t>
      </w:r>
    </w:p>
    <w:p w14:paraId="393A9719" w14:textId="032FDC42" w:rsidR="00CD7B52" w:rsidRPr="003C5511" w:rsidRDefault="00F116C0" w:rsidP="00160BD2">
      <w:pPr>
        <w:pStyle w:val="ListParagraph"/>
        <w:numPr>
          <w:ilvl w:val="0"/>
          <w:numId w:val="4"/>
        </w:numPr>
        <w:suppressAutoHyphens w:val="0"/>
        <w:spacing w:line="259" w:lineRule="auto"/>
        <w:ind w:left="714" w:hanging="357"/>
        <w:jc w:val="both"/>
        <w:rPr>
          <w:rFonts w:ascii="Garamond" w:eastAsiaTheme="minorHAnsi" w:hAnsi="Garamond"/>
          <w:sz w:val="24"/>
          <w:szCs w:val="24"/>
          <w:lang w:eastAsia="en-US"/>
        </w:rPr>
      </w:pPr>
      <w:r w:rsidRPr="003C5511">
        <w:rPr>
          <w:rFonts w:ascii="Garamond" w:eastAsiaTheme="minorHAnsi" w:hAnsi="Garamond"/>
          <w:sz w:val="24"/>
          <w:szCs w:val="24"/>
          <w:lang w:eastAsia="en-US"/>
        </w:rPr>
        <w:t>sodeloval</w:t>
      </w:r>
      <w:r w:rsidR="00CD7B52" w:rsidRPr="003C5511">
        <w:rPr>
          <w:rFonts w:ascii="Garamond" w:eastAsiaTheme="minorHAnsi" w:hAnsi="Garamond"/>
          <w:sz w:val="24"/>
          <w:szCs w:val="24"/>
          <w:lang w:eastAsia="en-US"/>
        </w:rPr>
        <w:t xml:space="preserve"> pri</w:t>
      </w:r>
      <w:r w:rsidR="000C2872" w:rsidRPr="003C5511">
        <w:rPr>
          <w:rFonts w:ascii="Garamond" w:eastAsiaTheme="minorHAnsi" w:hAnsi="Garamond"/>
          <w:sz w:val="24"/>
          <w:szCs w:val="24"/>
          <w:lang w:eastAsia="en-US"/>
        </w:rPr>
        <w:t xml:space="preserve"> jemanj</w:t>
      </w:r>
      <w:r w:rsidR="001049C3" w:rsidRPr="003C5511">
        <w:rPr>
          <w:rFonts w:ascii="Garamond" w:eastAsiaTheme="minorHAnsi" w:hAnsi="Garamond"/>
          <w:sz w:val="24"/>
          <w:szCs w:val="24"/>
          <w:lang w:eastAsia="en-US"/>
        </w:rPr>
        <w:t>u</w:t>
      </w:r>
      <w:r w:rsidR="000C2872" w:rsidRPr="003C5511">
        <w:rPr>
          <w:rFonts w:ascii="Garamond" w:eastAsiaTheme="minorHAnsi" w:hAnsi="Garamond"/>
          <w:sz w:val="24"/>
          <w:szCs w:val="24"/>
          <w:lang w:eastAsia="en-US"/>
        </w:rPr>
        <w:t xml:space="preserve"> anamneze</w:t>
      </w:r>
      <w:r w:rsidR="00CD7B52" w:rsidRPr="003C5511">
        <w:rPr>
          <w:rFonts w:ascii="Garamond" w:eastAsiaTheme="minorHAnsi" w:hAnsi="Garamond"/>
          <w:sz w:val="24"/>
          <w:szCs w:val="24"/>
          <w:lang w:eastAsia="en-US"/>
        </w:rPr>
        <w:t xml:space="preserve"> in analiz</w:t>
      </w:r>
      <w:r w:rsidR="001049C3" w:rsidRPr="003C5511">
        <w:rPr>
          <w:rFonts w:ascii="Garamond" w:eastAsiaTheme="minorHAnsi" w:hAnsi="Garamond"/>
          <w:sz w:val="24"/>
          <w:szCs w:val="24"/>
          <w:lang w:eastAsia="en-US"/>
        </w:rPr>
        <w:t>i</w:t>
      </w:r>
      <w:r w:rsidR="00CD7B52" w:rsidRPr="003C5511">
        <w:rPr>
          <w:rFonts w:ascii="Garamond" w:eastAsiaTheme="minorHAnsi" w:hAnsi="Garamond"/>
          <w:sz w:val="24"/>
          <w:szCs w:val="24"/>
          <w:lang w:eastAsia="en-US"/>
        </w:rPr>
        <w:t xml:space="preserve"> vprašalnika</w:t>
      </w:r>
      <w:r w:rsidRPr="003C5511">
        <w:rPr>
          <w:rFonts w:ascii="Garamond" w:eastAsiaTheme="minorHAnsi" w:hAnsi="Garamond"/>
          <w:sz w:val="24"/>
          <w:szCs w:val="24"/>
          <w:lang w:eastAsia="en-US"/>
        </w:rPr>
        <w:t xml:space="preserve"> o zdravju</w:t>
      </w:r>
      <w:r w:rsidR="00CD7B52" w:rsidRPr="003C5511">
        <w:rPr>
          <w:rFonts w:ascii="Garamond" w:eastAsiaTheme="minorHAnsi" w:hAnsi="Garamond"/>
          <w:sz w:val="24"/>
          <w:szCs w:val="24"/>
          <w:lang w:eastAsia="en-US"/>
        </w:rPr>
        <w:t xml:space="preserve"> pri 10 pacientih</w:t>
      </w:r>
      <w:r w:rsidR="00885466" w:rsidRPr="003C5511">
        <w:rPr>
          <w:rFonts w:ascii="Garamond" w:eastAsiaTheme="minorHAnsi" w:hAnsi="Garamond"/>
          <w:sz w:val="24"/>
          <w:szCs w:val="24"/>
          <w:lang w:eastAsia="en-US"/>
        </w:rPr>
        <w:t>;</w:t>
      </w:r>
    </w:p>
    <w:p w14:paraId="63EE4FB1" w14:textId="09C49672" w:rsidR="000C2872" w:rsidRPr="003C5511" w:rsidRDefault="00F116C0" w:rsidP="00160BD2">
      <w:pPr>
        <w:pStyle w:val="ListParagraph"/>
        <w:numPr>
          <w:ilvl w:val="0"/>
          <w:numId w:val="4"/>
        </w:numPr>
        <w:suppressAutoHyphens w:val="0"/>
        <w:spacing w:line="259" w:lineRule="auto"/>
        <w:ind w:left="714" w:hanging="357"/>
        <w:jc w:val="both"/>
        <w:rPr>
          <w:rFonts w:ascii="Garamond" w:eastAsiaTheme="minorHAnsi" w:hAnsi="Garamond"/>
          <w:sz w:val="24"/>
          <w:szCs w:val="24"/>
          <w:lang w:eastAsia="en-US"/>
        </w:rPr>
      </w:pPr>
      <w:r w:rsidRPr="003C5511">
        <w:rPr>
          <w:rFonts w:ascii="Garamond" w:eastAsiaTheme="minorHAnsi" w:hAnsi="Garamond"/>
          <w:sz w:val="24"/>
          <w:szCs w:val="24"/>
          <w:lang w:eastAsia="en-US"/>
        </w:rPr>
        <w:t>sodeloval pri ekstraoralnem in intraoralnem pregledu pri 10 pacientih</w:t>
      </w:r>
      <w:r w:rsidR="00885466" w:rsidRPr="003C5511">
        <w:rPr>
          <w:rFonts w:ascii="Garamond" w:eastAsiaTheme="minorHAnsi" w:hAnsi="Garamond"/>
          <w:sz w:val="24"/>
          <w:szCs w:val="24"/>
          <w:lang w:eastAsia="en-US"/>
        </w:rPr>
        <w:t>;</w:t>
      </w:r>
    </w:p>
    <w:p w14:paraId="31C006D4" w14:textId="2ABFFD55" w:rsidR="00F116C0" w:rsidRPr="003C5511" w:rsidRDefault="00F116C0" w:rsidP="00160BD2">
      <w:pPr>
        <w:pStyle w:val="ListParagraph"/>
        <w:numPr>
          <w:ilvl w:val="0"/>
          <w:numId w:val="4"/>
        </w:numPr>
        <w:suppressAutoHyphens w:val="0"/>
        <w:spacing w:line="259" w:lineRule="auto"/>
        <w:ind w:left="714" w:hanging="357"/>
        <w:jc w:val="both"/>
        <w:rPr>
          <w:rFonts w:ascii="Garamond" w:eastAsiaTheme="minorHAnsi" w:hAnsi="Garamond"/>
          <w:sz w:val="24"/>
          <w:szCs w:val="24"/>
          <w:lang w:eastAsia="en-US"/>
        </w:rPr>
      </w:pPr>
      <w:r w:rsidRPr="003C5511">
        <w:rPr>
          <w:rFonts w:ascii="Garamond" w:eastAsiaTheme="minorHAnsi" w:hAnsi="Garamond"/>
          <w:sz w:val="24"/>
          <w:szCs w:val="24"/>
          <w:lang w:eastAsia="en-US"/>
        </w:rPr>
        <w:t>sodeloval pri slikovni diagnostiki pri 10 pacientih</w:t>
      </w:r>
      <w:r w:rsidR="00885466" w:rsidRPr="003C5511">
        <w:rPr>
          <w:rFonts w:ascii="Garamond" w:eastAsiaTheme="minorHAnsi" w:hAnsi="Garamond"/>
          <w:sz w:val="24"/>
          <w:szCs w:val="24"/>
          <w:lang w:eastAsia="en-US"/>
        </w:rPr>
        <w:t>;</w:t>
      </w:r>
    </w:p>
    <w:p w14:paraId="7FBB3444" w14:textId="2D03342D" w:rsidR="00F116C0" w:rsidRPr="003C5511" w:rsidRDefault="00F116C0" w:rsidP="00160BD2">
      <w:pPr>
        <w:pStyle w:val="ListParagraph"/>
        <w:numPr>
          <w:ilvl w:val="0"/>
          <w:numId w:val="4"/>
        </w:numPr>
        <w:suppressAutoHyphens w:val="0"/>
        <w:spacing w:line="259" w:lineRule="auto"/>
        <w:ind w:left="714" w:hanging="357"/>
        <w:jc w:val="both"/>
        <w:rPr>
          <w:rFonts w:ascii="Garamond" w:eastAsiaTheme="minorHAnsi" w:hAnsi="Garamond"/>
          <w:sz w:val="24"/>
          <w:szCs w:val="24"/>
          <w:lang w:eastAsia="en-US"/>
        </w:rPr>
      </w:pPr>
      <w:r w:rsidRPr="003C5511">
        <w:rPr>
          <w:rFonts w:ascii="Garamond" w:eastAsiaTheme="minorHAnsi" w:hAnsi="Garamond"/>
          <w:sz w:val="24"/>
          <w:szCs w:val="24"/>
          <w:lang w:eastAsia="en-US"/>
        </w:rPr>
        <w:t xml:space="preserve">izvedel zapis oralne patologije </w:t>
      </w:r>
      <w:r w:rsidR="001049C3" w:rsidRPr="003C5511">
        <w:rPr>
          <w:rFonts w:ascii="Garamond" w:eastAsiaTheme="minorHAnsi" w:hAnsi="Garamond"/>
          <w:sz w:val="24"/>
          <w:szCs w:val="24"/>
          <w:lang w:eastAsia="en-US"/>
        </w:rPr>
        <w:t xml:space="preserve">pri </w:t>
      </w:r>
      <w:r w:rsidRPr="003C5511">
        <w:rPr>
          <w:rFonts w:ascii="Garamond" w:eastAsiaTheme="minorHAnsi" w:hAnsi="Garamond"/>
          <w:sz w:val="24"/>
          <w:szCs w:val="24"/>
          <w:lang w:eastAsia="en-US"/>
        </w:rPr>
        <w:t>5 pacient</w:t>
      </w:r>
      <w:r w:rsidR="001049C3" w:rsidRPr="003C5511">
        <w:rPr>
          <w:rFonts w:ascii="Garamond" w:eastAsiaTheme="minorHAnsi" w:hAnsi="Garamond"/>
          <w:sz w:val="24"/>
          <w:szCs w:val="24"/>
          <w:lang w:eastAsia="en-US"/>
        </w:rPr>
        <w:t>ih</w:t>
      </w:r>
      <w:r w:rsidR="00885466" w:rsidRPr="003C5511">
        <w:rPr>
          <w:rFonts w:ascii="Garamond" w:eastAsiaTheme="minorHAnsi" w:hAnsi="Garamond"/>
          <w:sz w:val="24"/>
          <w:szCs w:val="24"/>
          <w:lang w:eastAsia="en-US"/>
        </w:rPr>
        <w:t>;</w:t>
      </w:r>
    </w:p>
    <w:p w14:paraId="5CF3FBC9" w14:textId="721DB6AA" w:rsidR="00B125B0" w:rsidRPr="003C5511" w:rsidRDefault="00B125B0" w:rsidP="00160BD2">
      <w:pPr>
        <w:pStyle w:val="ListParagraph"/>
        <w:numPr>
          <w:ilvl w:val="0"/>
          <w:numId w:val="4"/>
        </w:numPr>
        <w:suppressAutoHyphens w:val="0"/>
        <w:spacing w:line="259" w:lineRule="auto"/>
        <w:ind w:left="714" w:hanging="357"/>
        <w:jc w:val="both"/>
        <w:rPr>
          <w:rFonts w:ascii="Garamond" w:eastAsiaTheme="minorHAnsi" w:hAnsi="Garamond"/>
          <w:sz w:val="24"/>
          <w:szCs w:val="24"/>
          <w:lang w:eastAsia="en-US"/>
        </w:rPr>
      </w:pPr>
      <w:r w:rsidRPr="003C5511">
        <w:rPr>
          <w:rFonts w:ascii="Garamond" w:eastAsiaTheme="minorHAnsi" w:hAnsi="Garamond"/>
          <w:sz w:val="24"/>
          <w:szCs w:val="24"/>
          <w:lang w:eastAsia="en-US"/>
        </w:rPr>
        <w:t>razloži</w:t>
      </w:r>
      <w:r w:rsidR="002570CC" w:rsidRPr="003C5511">
        <w:rPr>
          <w:rFonts w:ascii="Garamond" w:eastAsiaTheme="minorHAnsi" w:hAnsi="Garamond"/>
          <w:sz w:val="24"/>
          <w:szCs w:val="24"/>
          <w:lang w:eastAsia="en-US"/>
        </w:rPr>
        <w:t>l 10</w:t>
      </w:r>
      <w:r w:rsidRPr="003C5511">
        <w:rPr>
          <w:rFonts w:ascii="Garamond" w:eastAsiaTheme="minorHAnsi" w:hAnsi="Garamond"/>
          <w:sz w:val="24"/>
          <w:szCs w:val="24"/>
          <w:lang w:eastAsia="en-US"/>
        </w:rPr>
        <w:t xml:space="preserve"> pacientom pomen vzdrževanja ustne higiene za zdravje zob, obzobnih tkiv in sistemsko zdravje</w:t>
      </w:r>
      <w:r w:rsidR="00885466" w:rsidRPr="003C5511">
        <w:rPr>
          <w:rFonts w:ascii="Garamond" w:eastAsiaTheme="minorHAnsi" w:hAnsi="Garamond"/>
          <w:sz w:val="24"/>
          <w:szCs w:val="24"/>
          <w:lang w:eastAsia="en-US"/>
        </w:rPr>
        <w:t>;</w:t>
      </w:r>
    </w:p>
    <w:p w14:paraId="5AA9A0F5" w14:textId="703944FE" w:rsidR="00F116C0" w:rsidRPr="003C5511" w:rsidRDefault="00F116C0" w:rsidP="00160BD2">
      <w:pPr>
        <w:pStyle w:val="ListParagraph"/>
        <w:numPr>
          <w:ilvl w:val="0"/>
          <w:numId w:val="4"/>
        </w:numPr>
        <w:suppressAutoHyphens w:val="0"/>
        <w:spacing w:line="259" w:lineRule="auto"/>
        <w:ind w:left="714" w:hanging="357"/>
        <w:jc w:val="both"/>
        <w:rPr>
          <w:rFonts w:ascii="Garamond" w:eastAsiaTheme="minorHAnsi" w:hAnsi="Garamond"/>
          <w:sz w:val="24"/>
          <w:szCs w:val="24"/>
          <w:lang w:eastAsia="en-US"/>
        </w:rPr>
      </w:pPr>
      <w:r w:rsidRPr="003C5511">
        <w:rPr>
          <w:rFonts w:ascii="Garamond" w:eastAsiaTheme="minorHAnsi" w:hAnsi="Garamond"/>
          <w:sz w:val="24"/>
          <w:szCs w:val="24"/>
          <w:lang w:eastAsia="en-US"/>
        </w:rPr>
        <w:t xml:space="preserve">sodeloval pri izbiri anestetika in tehnike anestezije, ter opazoval dajanje lokalne anestezije za parodontalno zdravljenje, koreninsko zdravljenje, </w:t>
      </w:r>
      <w:r w:rsidR="0002708E" w:rsidRPr="003C5511">
        <w:rPr>
          <w:rFonts w:ascii="Garamond" w:eastAsiaTheme="minorHAnsi" w:hAnsi="Garamond"/>
          <w:sz w:val="24"/>
          <w:szCs w:val="24"/>
          <w:lang w:eastAsia="en-US"/>
        </w:rPr>
        <w:t xml:space="preserve">preparacijo za prevleko </w:t>
      </w:r>
      <w:r w:rsidRPr="003C5511">
        <w:rPr>
          <w:rFonts w:ascii="Garamond" w:eastAsiaTheme="minorHAnsi" w:hAnsi="Garamond"/>
          <w:sz w:val="24"/>
          <w:szCs w:val="24"/>
          <w:lang w:eastAsia="en-US"/>
        </w:rPr>
        <w:t>ter</w:t>
      </w:r>
      <w:r w:rsidR="0002708E" w:rsidRPr="003C5511">
        <w:rPr>
          <w:rFonts w:ascii="Garamond" w:eastAsiaTheme="minorHAnsi" w:hAnsi="Garamond"/>
          <w:sz w:val="24"/>
          <w:szCs w:val="24"/>
          <w:lang w:eastAsia="en-US"/>
        </w:rPr>
        <w:t xml:space="preserve"> </w:t>
      </w:r>
      <w:r w:rsidRPr="003C5511">
        <w:rPr>
          <w:rFonts w:ascii="Garamond" w:eastAsiaTheme="minorHAnsi" w:hAnsi="Garamond"/>
          <w:sz w:val="24"/>
          <w:szCs w:val="24"/>
          <w:lang w:eastAsia="en-US"/>
        </w:rPr>
        <w:t>ekstrakcijo zoba</w:t>
      </w:r>
      <w:r w:rsidR="00885466" w:rsidRPr="003C5511">
        <w:rPr>
          <w:rFonts w:ascii="Garamond" w:eastAsiaTheme="minorHAnsi" w:hAnsi="Garamond"/>
          <w:sz w:val="24"/>
          <w:szCs w:val="24"/>
          <w:lang w:eastAsia="en-US"/>
        </w:rPr>
        <w:t>;</w:t>
      </w:r>
    </w:p>
    <w:p w14:paraId="744BB4AA" w14:textId="53745F8E" w:rsidR="006B6659" w:rsidRPr="003C5511" w:rsidRDefault="006B6659" w:rsidP="00160BD2">
      <w:pPr>
        <w:pStyle w:val="ListParagraph"/>
        <w:numPr>
          <w:ilvl w:val="0"/>
          <w:numId w:val="4"/>
        </w:numPr>
        <w:suppressAutoHyphens w:val="0"/>
        <w:spacing w:line="259" w:lineRule="auto"/>
        <w:ind w:left="714" w:hanging="357"/>
        <w:jc w:val="both"/>
        <w:rPr>
          <w:rFonts w:ascii="Garamond" w:eastAsiaTheme="minorHAnsi" w:hAnsi="Garamond"/>
          <w:sz w:val="24"/>
          <w:szCs w:val="24"/>
          <w:lang w:eastAsia="en-US"/>
        </w:rPr>
      </w:pPr>
      <w:r w:rsidRPr="003C5511">
        <w:rPr>
          <w:rFonts w:ascii="Garamond" w:eastAsiaTheme="minorHAnsi" w:hAnsi="Garamond"/>
          <w:sz w:val="24"/>
          <w:szCs w:val="24"/>
          <w:lang w:eastAsia="en-US"/>
        </w:rPr>
        <w:t>sodeloval pri izbiri in svetovanju uporabe analgetika</w:t>
      </w:r>
      <w:r w:rsidR="00885466" w:rsidRPr="003C5511">
        <w:rPr>
          <w:rFonts w:ascii="Garamond" w:eastAsiaTheme="minorHAnsi" w:hAnsi="Garamond"/>
          <w:sz w:val="24"/>
          <w:szCs w:val="24"/>
          <w:lang w:eastAsia="en-US"/>
        </w:rPr>
        <w:t>;</w:t>
      </w:r>
    </w:p>
    <w:p w14:paraId="66D94B08" w14:textId="73D2393D" w:rsidR="00CB57FA" w:rsidRPr="003C5511" w:rsidRDefault="00CB57FA" w:rsidP="00160BD2">
      <w:pPr>
        <w:pStyle w:val="ListParagraph"/>
        <w:numPr>
          <w:ilvl w:val="0"/>
          <w:numId w:val="4"/>
        </w:numPr>
        <w:suppressAutoHyphens w:val="0"/>
        <w:spacing w:line="259" w:lineRule="auto"/>
        <w:ind w:left="714" w:hanging="357"/>
        <w:jc w:val="both"/>
        <w:rPr>
          <w:rFonts w:ascii="Garamond" w:eastAsiaTheme="minorHAnsi" w:hAnsi="Garamond"/>
          <w:sz w:val="24"/>
          <w:szCs w:val="24"/>
          <w:lang w:eastAsia="en-US"/>
        </w:rPr>
      </w:pPr>
      <w:r w:rsidRPr="003C5511">
        <w:rPr>
          <w:rFonts w:ascii="Garamond" w:eastAsiaTheme="minorHAnsi" w:hAnsi="Garamond"/>
          <w:sz w:val="24"/>
          <w:szCs w:val="24"/>
          <w:lang w:eastAsia="en-US"/>
        </w:rPr>
        <w:t>pridobil in nadgradil nekatere klinične veščine</w:t>
      </w:r>
      <w:r w:rsidR="00885466" w:rsidRPr="003C5511">
        <w:rPr>
          <w:rFonts w:ascii="Garamond" w:eastAsiaTheme="minorHAnsi" w:hAnsi="Garamond"/>
          <w:sz w:val="24"/>
          <w:szCs w:val="24"/>
          <w:lang w:eastAsia="en-US"/>
        </w:rPr>
        <w:t>;</w:t>
      </w:r>
    </w:p>
    <w:p w14:paraId="1AF62706" w14:textId="77777777" w:rsidR="00885466" w:rsidRPr="003C5511" w:rsidRDefault="00CB57FA" w:rsidP="00160BD2">
      <w:pPr>
        <w:pStyle w:val="ListParagraph"/>
        <w:numPr>
          <w:ilvl w:val="0"/>
          <w:numId w:val="4"/>
        </w:numPr>
        <w:suppressAutoHyphens w:val="0"/>
        <w:spacing w:line="259" w:lineRule="auto"/>
        <w:ind w:left="714" w:hanging="357"/>
        <w:jc w:val="both"/>
        <w:rPr>
          <w:rFonts w:ascii="Garamond" w:eastAsiaTheme="minorHAnsi" w:hAnsi="Garamond"/>
          <w:szCs w:val="22"/>
          <w:lang w:eastAsia="en-US"/>
        </w:rPr>
      </w:pPr>
      <w:r w:rsidRPr="003C5511">
        <w:rPr>
          <w:rFonts w:ascii="Garamond" w:eastAsiaTheme="minorHAnsi" w:hAnsi="Garamond"/>
          <w:sz w:val="24"/>
          <w:szCs w:val="24"/>
          <w:lang w:eastAsia="en-US"/>
        </w:rPr>
        <w:t xml:space="preserve">znal vključiti v delo </w:t>
      </w:r>
      <w:r w:rsidR="00487AF4" w:rsidRPr="003C5511">
        <w:rPr>
          <w:rFonts w:ascii="Garamond" w:eastAsiaTheme="minorHAnsi" w:hAnsi="Garamond"/>
          <w:sz w:val="24"/>
          <w:szCs w:val="24"/>
          <w:lang w:eastAsia="en-US"/>
        </w:rPr>
        <w:t>zobozdravniškega</w:t>
      </w:r>
      <w:r w:rsidRPr="003C5511">
        <w:rPr>
          <w:rFonts w:ascii="Garamond" w:eastAsiaTheme="minorHAnsi" w:hAnsi="Garamond"/>
          <w:sz w:val="24"/>
          <w:szCs w:val="24"/>
          <w:lang w:eastAsia="en-US"/>
        </w:rPr>
        <w:t xml:space="preserve"> tima glede n</w:t>
      </w:r>
      <w:r w:rsidR="0002708E" w:rsidRPr="003C5511">
        <w:rPr>
          <w:rFonts w:ascii="Garamond" w:eastAsiaTheme="minorHAnsi" w:hAnsi="Garamond"/>
          <w:sz w:val="24"/>
          <w:szCs w:val="24"/>
          <w:lang w:eastAsia="en-US"/>
        </w:rPr>
        <w:t>a svoje zmožnosti in kompetence</w:t>
      </w:r>
      <w:r w:rsidR="00885466" w:rsidRPr="003C5511">
        <w:rPr>
          <w:rFonts w:ascii="Garamond" w:eastAsiaTheme="minorHAnsi" w:hAnsi="Garamond"/>
          <w:sz w:val="24"/>
          <w:szCs w:val="24"/>
          <w:lang w:eastAsia="en-US"/>
        </w:rPr>
        <w:t xml:space="preserve">. </w:t>
      </w:r>
    </w:p>
    <w:p w14:paraId="6DC51BA9" w14:textId="63015723" w:rsidR="005B48BC" w:rsidRPr="003C5511" w:rsidRDefault="005B48BC" w:rsidP="000C7D69">
      <w:pPr>
        <w:suppressAutoHyphens w:val="0"/>
        <w:spacing w:line="259" w:lineRule="auto"/>
        <w:jc w:val="both"/>
        <w:rPr>
          <w:rFonts w:ascii="Garamond" w:eastAsiaTheme="minorHAnsi" w:hAnsi="Garamond"/>
          <w:sz w:val="24"/>
          <w:szCs w:val="24"/>
          <w:lang w:eastAsia="en-US"/>
        </w:rPr>
      </w:pPr>
    </w:p>
    <w:p w14:paraId="4451D2EE" w14:textId="77777777" w:rsidR="00680353" w:rsidRPr="003C5511" w:rsidRDefault="00680353">
      <w:pPr>
        <w:suppressAutoHyphens w:val="0"/>
        <w:spacing w:after="160" w:line="259" w:lineRule="auto"/>
        <w:rPr>
          <w:rFonts w:ascii="Garamond" w:eastAsiaTheme="minorHAnsi" w:hAnsi="Garamond" w:cstheme="majorBidi"/>
          <w:b/>
          <w:bCs/>
          <w:color w:val="5B9BD5" w:themeColor="accent1"/>
          <w:sz w:val="26"/>
          <w:szCs w:val="26"/>
          <w:lang w:eastAsia="en-US"/>
        </w:rPr>
      </w:pPr>
      <w:bookmarkStart w:id="4" w:name="_Toc165985697"/>
      <w:r w:rsidRPr="003C5511">
        <w:rPr>
          <w:rFonts w:ascii="Garamond" w:eastAsiaTheme="minorHAnsi" w:hAnsi="Garamond"/>
          <w:lang w:eastAsia="en-US"/>
        </w:rPr>
        <w:br w:type="page"/>
      </w:r>
    </w:p>
    <w:p w14:paraId="058A86C4" w14:textId="6C423E02" w:rsidR="00704654" w:rsidRPr="003C5511" w:rsidRDefault="00704654" w:rsidP="001B2154">
      <w:pPr>
        <w:pStyle w:val="Heading2"/>
        <w:rPr>
          <w:rFonts w:ascii="Garamond" w:eastAsiaTheme="minorHAnsi" w:hAnsi="Garamond"/>
          <w:color w:val="0033CC"/>
          <w:lang w:eastAsia="en-US"/>
        </w:rPr>
      </w:pPr>
      <w:r w:rsidRPr="003C5511">
        <w:rPr>
          <w:rFonts w:ascii="Garamond" w:eastAsiaTheme="minorHAnsi" w:hAnsi="Garamond"/>
          <w:color w:val="0033CC"/>
          <w:lang w:eastAsia="en-US"/>
        </w:rPr>
        <w:lastRenderedPageBreak/>
        <w:t xml:space="preserve">Metode in </w:t>
      </w:r>
      <w:r w:rsidR="00CB57FA" w:rsidRPr="003C5511">
        <w:rPr>
          <w:rFonts w:ascii="Garamond" w:eastAsiaTheme="minorHAnsi" w:hAnsi="Garamond"/>
          <w:color w:val="0033CC"/>
          <w:lang w:eastAsia="en-US"/>
        </w:rPr>
        <w:t>delo</w:t>
      </w:r>
      <w:r w:rsidRPr="003C5511">
        <w:rPr>
          <w:rFonts w:ascii="Garamond" w:eastAsiaTheme="minorHAnsi" w:hAnsi="Garamond"/>
          <w:color w:val="0033CC"/>
          <w:lang w:eastAsia="en-US"/>
        </w:rPr>
        <w:t xml:space="preserve"> študenta</w:t>
      </w:r>
      <w:bookmarkEnd w:id="4"/>
    </w:p>
    <w:p w14:paraId="2469D854" w14:textId="0B9CC66A" w:rsidR="001B2154" w:rsidRPr="003C5511" w:rsidRDefault="001B2154" w:rsidP="001B2154">
      <w:pPr>
        <w:rPr>
          <w:rFonts w:ascii="Garamond" w:eastAsiaTheme="minorHAnsi" w:hAnsi="Garamond"/>
          <w:sz w:val="28"/>
          <w:szCs w:val="28"/>
          <w:lang w:eastAsia="en-US"/>
        </w:rPr>
      </w:pPr>
    </w:p>
    <w:p w14:paraId="2E60B18B" w14:textId="0917D2FD" w:rsidR="004640BC" w:rsidRPr="003C5511" w:rsidRDefault="00287029" w:rsidP="00E66DDB">
      <w:pPr>
        <w:rPr>
          <w:rFonts w:ascii="Garamond" w:eastAsiaTheme="minorHAnsi" w:hAnsi="Garamond"/>
          <w:b/>
          <w:i/>
          <w:iCs/>
          <w:sz w:val="24"/>
          <w:szCs w:val="24"/>
          <w:lang w:eastAsia="en-US"/>
        </w:rPr>
      </w:pPr>
      <w:r w:rsidRPr="003C5511">
        <w:rPr>
          <w:rFonts w:ascii="Garamond" w:eastAsiaTheme="minorHAnsi" w:hAnsi="Garamond"/>
          <w:b/>
          <w:i/>
          <w:iCs/>
          <w:sz w:val="24"/>
          <w:szCs w:val="24"/>
          <w:lang w:eastAsia="en-US"/>
        </w:rPr>
        <w:t>Uvodni seminar</w:t>
      </w:r>
      <w:r w:rsidR="004640BC" w:rsidRPr="003C5511">
        <w:rPr>
          <w:rFonts w:ascii="Garamond" w:eastAsiaTheme="minorHAnsi" w:hAnsi="Garamond"/>
          <w:b/>
          <w:i/>
          <w:iCs/>
          <w:sz w:val="24"/>
          <w:szCs w:val="24"/>
          <w:lang w:eastAsia="en-US"/>
        </w:rPr>
        <w:t xml:space="preserve"> </w:t>
      </w:r>
    </w:p>
    <w:p w14:paraId="2513E419" w14:textId="77777777" w:rsidR="00B1268C" w:rsidRPr="003C5511" w:rsidRDefault="00B1268C" w:rsidP="00B1268C">
      <w:pPr>
        <w:jc w:val="both"/>
        <w:rPr>
          <w:rFonts w:ascii="Garamond" w:eastAsiaTheme="minorHAnsi" w:hAnsi="Garamond"/>
          <w:sz w:val="24"/>
          <w:szCs w:val="24"/>
          <w:lang w:eastAsia="en-US"/>
        </w:rPr>
      </w:pPr>
      <w:r w:rsidRPr="003C5511">
        <w:rPr>
          <w:rFonts w:ascii="Garamond" w:eastAsiaTheme="minorHAnsi" w:hAnsi="Garamond"/>
          <w:sz w:val="24"/>
          <w:szCs w:val="24"/>
          <w:lang w:eastAsia="en-US"/>
        </w:rPr>
        <w:t>Predstavitev klinične prakse, namena, ciljev ter vsebine.</w:t>
      </w:r>
    </w:p>
    <w:p w14:paraId="524EBD94" w14:textId="072251CD" w:rsidR="004640BC" w:rsidRPr="003C5511" w:rsidRDefault="00B1268C" w:rsidP="00B1268C">
      <w:pPr>
        <w:jc w:val="both"/>
        <w:rPr>
          <w:rFonts w:ascii="Garamond" w:eastAsiaTheme="minorHAnsi" w:hAnsi="Garamond"/>
          <w:szCs w:val="22"/>
          <w:lang w:eastAsia="en-US"/>
        </w:rPr>
      </w:pPr>
      <w:r w:rsidRPr="003C5511">
        <w:rPr>
          <w:rFonts w:ascii="Garamond" w:eastAsiaTheme="minorHAnsi" w:hAnsi="Garamond"/>
          <w:sz w:val="24"/>
          <w:szCs w:val="24"/>
          <w:lang w:eastAsia="en-US"/>
        </w:rPr>
        <w:t>Predstavitev izvedbe klinične prakse: delo v kliničnem okolju, vodenje dnevnika, zaključno poročilo.</w:t>
      </w:r>
    </w:p>
    <w:p w14:paraId="2AF8C3C0" w14:textId="77777777" w:rsidR="00E66DDB" w:rsidRPr="003C5511" w:rsidRDefault="00E66DDB" w:rsidP="00E66DDB">
      <w:pPr>
        <w:jc w:val="both"/>
        <w:rPr>
          <w:rFonts w:ascii="Garamond" w:eastAsiaTheme="minorHAnsi" w:hAnsi="Garamond"/>
          <w:sz w:val="28"/>
          <w:szCs w:val="28"/>
          <w:lang w:eastAsia="en-US"/>
        </w:rPr>
      </w:pPr>
    </w:p>
    <w:p w14:paraId="31CBA60A" w14:textId="63535BDA" w:rsidR="00560409" w:rsidRPr="003C5511" w:rsidRDefault="00B70672" w:rsidP="00E66DDB">
      <w:pPr>
        <w:jc w:val="both"/>
        <w:rPr>
          <w:rFonts w:ascii="Garamond" w:eastAsiaTheme="minorHAnsi" w:hAnsi="Garamond"/>
          <w:b/>
          <w:i/>
          <w:iCs/>
          <w:sz w:val="24"/>
          <w:szCs w:val="24"/>
          <w:lang w:eastAsia="en-US"/>
        </w:rPr>
      </w:pPr>
      <w:r w:rsidRPr="003C5511">
        <w:rPr>
          <w:rFonts w:ascii="Garamond" w:eastAsiaTheme="minorHAnsi" w:hAnsi="Garamond"/>
          <w:b/>
          <w:i/>
          <w:iCs/>
          <w:sz w:val="24"/>
          <w:szCs w:val="24"/>
          <w:lang w:eastAsia="en-US"/>
        </w:rPr>
        <w:t>Individualne vaje v kliničnem okolju</w:t>
      </w:r>
    </w:p>
    <w:p w14:paraId="19817040" w14:textId="77777777" w:rsidR="00F31501" w:rsidRPr="003C5511" w:rsidRDefault="00F31501" w:rsidP="00F31501">
      <w:pPr>
        <w:jc w:val="both"/>
        <w:rPr>
          <w:rFonts w:ascii="Garamond" w:eastAsiaTheme="minorHAnsi" w:hAnsi="Garamond"/>
          <w:sz w:val="24"/>
          <w:szCs w:val="24"/>
          <w:lang w:eastAsia="en-US"/>
        </w:rPr>
      </w:pPr>
      <w:r w:rsidRPr="003C5511">
        <w:rPr>
          <w:rFonts w:ascii="Garamond" w:eastAsiaTheme="minorHAnsi" w:hAnsi="Garamond"/>
          <w:sz w:val="24"/>
          <w:szCs w:val="24"/>
          <w:lang w:eastAsia="en-US"/>
        </w:rPr>
        <w:t>Individualne vaje v kliničnem okolju obsegajo skupno 60 ur in potekajo v desetih delovnih dneh na področjih zobnih bolezni in endodontije ter ustnih bolezni in parodontologije.</w:t>
      </w:r>
    </w:p>
    <w:p w14:paraId="1B01F6EC" w14:textId="77777777" w:rsidR="001E67B2" w:rsidRPr="003C5511" w:rsidRDefault="001E67B2" w:rsidP="00F31501">
      <w:pPr>
        <w:jc w:val="both"/>
        <w:rPr>
          <w:rFonts w:ascii="Garamond" w:eastAsiaTheme="minorHAnsi" w:hAnsi="Garamond"/>
          <w:sz w:val="24"/>
          <w:szCs w:val="24"/>
          <w:lang w:eastAsia="en-US"/>
        </w:rPr>
      </w:pPr>
    </w:p>
    <w:p w14:paraId="15BC00DF" w14:textId="409C63EE" w:rsidR="00F31501" w:rsidRPr="003C5511" w:rsidRDefault="00F31501" w:rsidP="00F31501">
      <w:pPr>
        <w:jc w:val="both"/>
        <w:rPr>
          <w:rFonts w:ascii="Garamond" w:eastAsiaTheme="minorHAnsi" w:hAnsi="Garamond"/>
          <w:sz w:val="24"/>
          <w:szCs w:val="24"/>
          <w:lang w:eastAsia="en-US"/>
        </w:rPr>
      </w:pPr>
      <w:r w:rsidRPr="003C5511">
        <w:rPr>
          <w:rFonts w:ascii="Garamond" w:eastAsiaTheme="minorHAnsi" w:hAnsi="Garamond"/>
          <w:sz w:val="24"/>
          <w:szCs w:val="24"/>
          <w:lang w:eastAsia="en-US"/>
        </w:rPr>
        <w:t>V okviru vaj na področju zobnih bolezni in endodontije študent sodeluje pri zobozdravstveni obravnavi oseb s posebnimi potrebami</w:t>
      </w:r>
      <w:r w:rsidR="000A5C13" w:rsidRPr="003C5511">
        <w:rPr>
          <w:rFonts w:ascii="Garamond" w:eastAsiaTheme="minorHAnsi" w:hAnsi="Garamond"/>
          <w:sz w:val="24"/>
          <w:szCs w:val="24"/>
          <w:lang w:eastAsia="en-US"/>
        </w:rPr>
        <w:t xml:space="preserve"> na Stomatološki kliniki Univerzitetnega kliničnega centra Ljubljana</w:t>
      </w:r>
      <w:r w:rsidRPr="003C5511">
        <w:rPr>
          <w:rFonts w:ascii="Garamond" w:eastAsiaTheme="minorHAnsi" w:hAnsi="Garamond"/>
          <w:sz w:val="24"/>
          <w:szCs w:val="24"/>
          <w:lang w:eastAsia="en-US"/>
        </w:rPr>
        <w:t>.</w:t>
      </w:r>
      <w:r w:rsidR="000A5C13" w:rsidRPr="003C5511">
        <w:rPr>
          <w:rFonts w:ascii="Garamond" w:eastAsiaTheme="minorHAnsi" w:hAnsi="Garamond"/>
          <w:sz w:val="24"/>
          <w:szCs w:val="24"/>
          <w:lang w:eastAsia="en-US"/>
        </w:rPr>
        <w:t xml:space="preserve"> </w:t>
      </w:r>
      <w:r w:rsidRPr="003C5511">
        <w:rPr>
          <w:rFonts w:ascii="Garamond" w:eastAsiaTheme="minorHAnsi" w:hAnsi="Garamond"/>
          <w:sz w:val="24"/>
          <w:szCs w:val="24"/>
          <w:lang w:eastAsia="en-US"/>
        </w:rPr>
        <w:t>Del kliničnih vaj lahko študent opravi tudi z udeležbo v zdravstvenem programu Special Smiles, ki poteka v okviru državnih olimpijskih iger za osebe z motnjami v duševnem razvoju.</w:t>
      </w:r>
    </w:p>
    <w:p w14:paraId="49E6F175" w14:textId="355AF4C4" w:rsidR="001E67B2" w:rsidRPr="003C5511" w:rsidRDefault="00F31501" w:rsidP="001E67B2">
      <w:pPr>
        <w:jc w:val="both"/>
        <w:rPr>
          <w:rFonts w:ascii="Garamond" w:eastAsiaTheme="minorHAnsi" w:hAnsi="Garamond"/>
          <w:sz w:val="24"/>
          <w:szCs w:val="24"/>
          <w:lang w:eastAsia="en-US"/>
        </w:rPr>
      </w:pPr>
      <w:r w:rsidRPr="003C5511">
        <w:rPr>
          <w:rFonts w:ascii="Garamond" w:eastAsiaTheme="minorHAnsi" w:hAnsi="Garamond"/>
          <w:sz w:val="24"/>
          <w:szCs w:val="24"/>
          <w:lang w:eastAsia="en-US"/>
        </w:rPr>
        <w:t xml:space="preserve">Za opravljanje individualnih vaj na Stomatološki kliniki se študent </w:t>
      </w:r>
      <w:r w:rsidR="00750B5A" w:rsidRPr="003C5511">
        <w:rPr>
          <w:rFonts w:ascii="Garamond" w:eastAsiaTheme="minorHAnsi" w:hAnsi="Garamond"/>
          <w:sz w:val="24"/>
          <w:szCs w:val="24"/>
          <w:lang w:eastAsia="en-US"/>
        </w:rPr>
        <w:t>razporedi na termine pri doc. dr. Lidiji Nemeth.</w:t>
      </w:r>
      <w:r w:rsidR="000A5C13" w:rsidRPr="003C5511">
        <w:rPr>
          <w:rFonts w:ascii="Garamond" w:eastAsiaTheme="minorHAnsi" w:hAnsi="Garamond"/>
          <w:sz w:val="24"/>
          <w:szCs w:val="24"/>
          <w:lang w:eastAsia="en-US"/>
        </w:rPr>
        <w:t xml:space="preserve"> </w:t>
      </w:r>
      <w:r w:rsidRPr="003C5511">
        <w:rPr>
          <w:rFonts w:ascii="Garamond" w:eastAsiaTheme="minorHAnsi" w:hAnsi="Garamond"/>
          <w:sz w:val="24"/>
          <w:szCs w:val="24"/>
          <w:lang w:eastAsia="en-US"/>
        </w:rPr>
        <w:t>Za sodelovanje v programu Special Smiles se študent prijavi pri asist. Andreju Jovanovskem</w:t>
      </w:r>
      <w:r w:rsidR="001E34EF">
        <w:rPr>
          <w:rFonts w:ascii="Garamond" w:eastAsiaTheme="minorHAnsi" w:hAnsi="Garamond"/>
          <w:sz w:val="24"/>
          <w:szCs w:val="24"/>
          <w:lang w:eastAsia="en-US"/>
        </w:rPr>
        <w:t xml:space="preserve"> </w:t>
      </w:r>
      <w:r w:rsidRPr="003C5511">
        <w:rPr>
          <w:rFonts w:ascii="Garamond" w:eastAsiaTheme="minorHAnsi" w:hAnsi="Garamond"/>
          <w:sz w:val="24"/>
          <w:szCs w:val="24"/>
          <w:lang w:eastAsia="en-US"/>
        </w:rPr>
        <w:t>(</w:t>
      </w:r>
      <w:hyperlink r:id="rId9" w:history="1">
        <w:r w:rsidR="001E34EF" w:rsidRPr="00011F72">
          <w:rPr>
            <w:rStyle w:val="Hyperlink"/>
            <w:rFonts w:ascii="Garamond" w:eastAsiaTheme="minorHAnsi" w:hAnsi="Garamond"/>
            <w:sz w:val="24"/>
            <w:szCs w:val="24"/>
            <w:lang w:eastAsia="en-US"/>
          </w:rPr>
          <w:t>andrej.jovanovski@mf.uni-lj.si</w:t>
        </w:r>
      </w:hyperlink>
      <w:r w:rsidR="001E34EF">
        <w:rPr>
          <w:rFonts w:ascii="Garamond" w:eastAsiaTheme="minorHAnsi" w:hAnsi="Garamond"/>
          <w:sz w:val="24"/>
          <w:szCs w:val="24"/>
          <w:lang w:eastAsia="en-US"/>
        </w:rPr>
        <w:t xml:space="preserve"> </w:t>
      </w:r>
      <w:r w:rsidRPr="003C5511">
        <w:rPr>
          <w:rFonts w:ascii="Garamond" w:eastAsiaTheme="minorHAnsi" w:hAnsi="Garamond"/>
          <w:sz w:val="24"/>
          <w:szCs w:val="24"/>
          <w:lang w:eastAsia="en-US"/>
        </w:rPr>
        <w:t>), organizatorju dogodka.</w:t>
      </w:r>
      <w:r w:rsidR="00D06453" w:rsidRPr="003C5511">
        <w:rPr>
          <w:rFonts w:ascii="Garamond" w:eastAsiaTheme="minorHAnsi" w:hAnsi="Garamond"/>
          <w:sz w:val="24"/>
          <w:szCs w:val="24"/>
          <w:lang w:eastAsia="en-US"/>
        </w:rPr>
        <w:t xml:space="preserve"> </w:t>
      </w:r>
      <w:r w:rsidRPr="003C5511">
        <w:rPr>
          <w:rFonts w:ascii="Garamond" w:eastAsiaTheme="minorHAnsi" w:hAnsi="Garamond"/>
          <w:sz w:val="24"/>
          <w:szCs w:val="24"/>
          <w:lang w:eastAsia="en-US"/>
        </w:rPr>
        <w:t xml:space="preserve">Zdravstveni program Special Smiles bo potekal v soboto, 6. junija 2026, z začetkom ob 9.00 v dvorani Fakultete za šport Univerze v Ljubljani. </w:t>
      </w:r>
      <w:r w:rsidR="001E67B2" w:rsidRPr="003C5511">
        <w:rPr>
          <w:rFonts w:ascii="Garamond" w:eastAsiaTheme="minorHAnsi" w:hAnsi="Garamond"/>
          <w:sz w:val="24"/>
          <w:szCs w:val="24"/>
          <w:lang w:eastAsia="en-US"/>
        </w:rPr>
        <w:t>Zaradi posebnosti komunikacije in obravnave oseb s posebnimi potrebami je predhodno obvezno spletno izobraževanje (Zoom), ki bo potekalo 30. ali 31. maja 2026 med 18.00 in 19.30.</w:t>
      </w:r>
    </w:p>
    <w:p w14:paraId="3EADF95A" w14:textId="77777777" w:rsidR="001E67B2" w:rsidRPr="003C5511" w:rsidRDefault="001E67B2" w:rsidP="00F31501">
      <w:pPr>
        <w:jc w:val="both"/>
        <w:rPr>
          <w:rFonts w:ascii="Garamond" w:eastAsiaTheme="minorHAnsi" w:hAnsi="Garamond"/>
          <w:sz w:val="24"/>
          <w:szCs w:val="24"/>
          <w:lang w:eastAsia="en-US"/>
        </w:rPr>
      </w:pPr>
    </w:p>
    <w:p w14:paraId="264FA5B4" w14:textId="69ABB46E" w:rsidR="001049C3" w:rsidRPr="003C5511" w:rsidRDefault="00D06453" w:rsidP="00E66DDB">
      <w:pPr>
        <w:jc w:val="both"/>
        <w:rPr>
          <w:rFonts w:ascii="Segoe UI" w:hAnsi="Segoe UI" w:cs="Segoe UI"/>
          <w:sz w:val="24"/>
          <w:szCs w:val="24"/>
        </w:rPr>
      </w:pPr>
      <w:r w:rsidRPr="003C5511">
        <w:rPr>
          <w:rFonts w:ascii="Garamond" w:eastAsiaTheme="minorHAnsi" w:hAnsi="Garamond"/>
          <w:sz w:val="24"/>
          <w:szCs w:val="24"/>
          <w:lang w:eastAsia="en-US"/>
        </w:rPr>
        <w:t xml:space="preserve">Individualne vaje v kliničnem okolju potekajo </w:t>
      </w:r>
      <w:r w:rsidR="002B7AB9" w:rsidRPr="003C5511">
        <w:rPr>
          <w:rFonts w:ascii="Garamond" w:eastAsiaTheme="minorHAnsi" w:hAnsi="Garamond"/>
          <w:sz w:val="24"/>
          <w:szCs w:val="24"/>
          <w:lang w:eastAsia="en-US"/>
        </w:rPr>
        <w:t>v dopoldanskem ali popoldanskem času, študent se lahko po dogovoru vključi tudi v delo dežurne službe.</w:t>
      </w:r>
      <w:r w:rsidR="000A5C13" w:rsidRPr="003C5511">
        <w:rPr>
          <w:rFonts w:ascii="Garamond" w:eastAsiaTheme="minorHAnsi" w:hAnsi="Garamond"/>
          <w:sz w:val="24"/>
          <w:szCs w:val="24"/>
          <w:lang w:eastAsia="en-US"/>
        </w:rPr>
        <w:t xml:space="preserve"> </w:t>
      </w:r>
      <w:r w:rsidR="002B7AB9" w:rsidRPr="003C5511">
        <w:rPr>
          <w:rFonts w:ascii="Garamond" w:eastAsiaTheme="minorHAnsi" w:hAnsi="Garamond"/>
          <w:sz w:val="24"/>
          <w:szCs w:val="24"/>
          <w:lang w:eastAsia="en-US"/>
        </w:rPr>
        <w:t>Med individualnimi vajami študent spremlja in aktivno sodeluje pri zobozdravstveni obravnavi pacientov. Sodeluje pri izpolnjevanju zdravstvenega vprašalnika, skupaj z mentorjem analizira vprašalnik in jemlje anamnezo, izvaja ali opazuje ekstraoralni in intraoralni pregled, sodeluje pri slikovni diagnostiki ter dokumentira ugotovitve v zapis oralne patologije.</w:t>
      </w:r>
      <w:r w:rsidR="000A5C13" w:rsidRPr="003C5511">
        <w:rPr>
          <w:rFonts w:ascii="Garamond" w:eastAsiaTheme="minorHAnsi" w:hAnsi="Garamond"/>
          <w:sz w:val="24"/>
          <w:szCs w:val="24"/>
          <w:lang w:eastAsia="en-US"/>
        </w:rPr>
        <w:t xml:space="preserve"> </w:t>
      </w:r>
      <w:r w:rsidR="002B7AB9" w:rsidRPr="003C5511">
        <w:rPr>
          <w:rFonts w:ascii="Garamond" w:eastAsiaTheme="minorHAnsi" w:hAnsi="Garamond"/>
          <w:sz w:val="24"/>
          <w:szCs w:val="24"/>
          <w:lang w:eastAsia="en-US"/>
        </w:rPr>
        <w:t>Študent sodeluje tudi pri postavljanju diagnoze, načrtovanju zdravljenja ter pri osnovnih kliničnih postopkih v okviru svojih znanj in kompetenc. Klinične primere, potek obravnav in pridobljene veščine sproti beleži v dnevnik individualnih vaj v kliničnem okolju.</w:t>
      </w:r>
    </w:p>
    <w:p w14:paraId="0C47D252" w14:textId="77777777" w:rsidR="00E66DDB" w:rsidRPr="003C5511" w:rsidRDefault="00E66DDB" w:rsidP="00E66DDB">
      <w:pPr>
        <w:jc w:val="both"/>
        <w:rPr>
          <w:rFonts w:ascii="Garamond" w:eastAsiaTheme="minorHAnsi" w:hAnsi="Garamond"/>
          <w:sz w:val="28"/>
          <w:szCs w:val="28"/>
          <w:lang w:eastAsia="en-US"/>
        </w:rPr>
      </w:pPr>
    </w:p>
    <w:p w14:paraId="73D99A09" w14:textId="7CE44C5B" w:rsidR="00955259" w:rsidRPr="003C5511" w:rsidRDefault="00955259" w:rsidP="00E66DDB">
      <w:pPr>
        <w:jc w:val="both"/>
        <w:rPr>
          <w:rFonts w:ascii="Garamond" w:eastAsiaTheme="minorHAnsi" w:hAnsi="Garamond"/>
          <w:b/>
          <w:i/>
          <w:iCs/>
          <w:sz w:val="24"/>
          <w:szCs w:val="24"/>
          <w:lang w:eastAsia="en-US"/>
        </w:rPr>
      </w:pPr>
      <w:r w:rsidRPr="003C5511">
        <w:rPr>
          <w:rFonts w:ascii="Garamond" w:eastAsiaTheme="minorHAnsi" w:hAnsi="Garamond"/>
          <w:b/>
          <w:i/>
          <w:iCs/>
          <w:sz w:val="24"/>
          <w:szCs w:val="24"/>
          <w:lang w:eastAsia="en-US"/>
        </w:rPr>
        <w:t>Samostojno delo študenta</w:t>
      </w:r>
    </w:p>
    <w:p w14:paraId="4FC67A0C" w14:textId="5AA499C6" w:rsidR="002B7AB9" w:rsidRPr="003C5511" w:rsidRDefault="002B7AB9" w:rsidP="00E61C35">
      <w:pPr>
        <w:pStyle w:val="ListParagraph"/>
        <w:numPr>
          <w:ilvl w:val="0"/>
          <w:numId w:val="15"/>
        </w:numPr>
        <w:ind w:left="357" w:hanging="357"/>
        <w:jc w:val="both"/>
        <w:rPr>
          <w:rFonts w:ascii="Garamond" w:eastAsiaTheme="minorHAnsi" w:hAnsi="Garamond"/>
          <w:sz w:val="24"/>
          <w:szCs w:val="24"/>
          <w:lang w:eastAsia="en-US"/>
        </w:rPr>
      </w:pPr>
      <w:r w:rsidRPr="003C5511">
        <w:rPr>
          <w:rFonts w:ascii="Garamond" w:eastAsiaTheme="minorHAnsi" w:hAnsi="Garamond"/>
          <w:sz w:val="24"/>
          <w:szCs w:val="24"/>
          <w:lang w:eastAsia="en-US"/>
        </w:rPr>
        <w:t>pred prihodom v klinično okolje poglobi znanje s področja zobozdravstvene obravnave oseb s posebnimi potrebami</w:t>
      </w:r>
      <w:r w:rsidR="00FA3999" w:rsidRPr="003C5511">
        <w:rPr>
          <w:rFonts w:ascii="Garamond" w:eastAsiaTheme="minorHAnsi" w:hAnsi="Garamond"/>
          <w:sz w:val="24"/>
          <w:szCs w:val="24"/>
          <w:lang w:eastAsia="en-US"/>
        </w:rPr>
        <w:t>. Osnovna priporočena literatura so gradiva v spletni učilnici.</w:t>
      </w:r>
    </w:p>
    <w:p w14:paraId="682A9C64" w14:textId="331F1D38" w:rsidR="002B7AB9" w:rsidRPr="003C5511" w:rsidRDefault="002B7AB9" w:rsidP="00E61C35">
      <w:pPr>
        <w:pStyle w:val="ListParagraph"/>
        <w:numPr>
          <w:ilvl w:val="0"/>
          <w:numId w:val="15"/>
        </w:numPr>
        <w:ind w:left="357" w:hanging="357"/>
        <w:jc w:val="both"/>
        <w:rPr>
          <w:rFonts w:ascii="Garamond" w:eastAsiaTheme="minorHAnsi" w:hAnsi="Garamond"/>
          <w:sz w:val="24"/>
          <w:szCs w:val="24"/>
          <w:lang w:eastAsia="en-US"/>
        </w:rPr>
      </w:pPr>
      <w:r w:rsidRPr="003C5511">
        <w:rPr>
          <w:rFonts w:ascii="Garamond" w:eastAsiaTheme="minorHAnsi" w:hAnsi="Garamond"/>
          <w:sz w:val="24"/>
          <w:szCs w:val="24"/>
          <w:lang w:eastAsia="en-US"/>
        </w:rPr>
        <w:t>vodi dnevnik individualnih vaj v kliničnem okolju;</w:t>
      </w:r>
    </w:p>
    <w:p w14:paraId="458FFDC3" w14:textId="77777777" w:rsidR="00160BD2" w:rsidRPr="003C5511" w:rsidRDefault="002B7AB9" w:rsidP="00160BD2">
      <w:pPr>
        <w:pStyle w:val="ListParagraph"/>
        <w:numPr>
          <w:ilvl w:val="0"/>
          <w:numId w:val="15"/>
        </w:numPr>
        <w:ind w:left="357" w:hanging="357"/>
        <w:jc w:val="both"/>
        <w:rPr>
          <w:rFonts w:ascii="Garamond" w:eastAsiaTheme="minorHAnsi" w:hAnsi="Garamond"/>
          <w:sz w:val="24"/>
          <w:szCs w:val="24"/>
          <w:lang w:eastAsia="en-US"/>
        </w:rPr>
      </w:pPr>
      <w:r w:rsidRPr="003C5511">
        <w:rPr>
          <w:rFonts w:ascii="Garamond" w:eastAsiaTheme="minorHAnsi" w:hAnsi="Garamond"/>
          <w:sz w:val="24"/>
          <w:szCs w:val="24"/>
          <w:lang w:eastAsia="en-US"/>
        </w:rPr>
        <w:t>prebira strokovno literaturo v povezavi s kliničnimi primeri, s katerimi se srečuje med vajami, ter razjasnjuje strokovne pojme;</w:t>
      </w:r>
    </w:p>
    <w:p w14:paraId="5AC1119A" w14:textId="2EA686D9" w:rsidR="002B7AB9" w:rsidRPr="003C5511" w:rsidRDefault="002B7AB9" w:rsidP="00160BD2">
      <w:pPr>
        <w:pStyle w:val="ListParagraph"/>
        <w:numPr>
          <w:ilvl w:val="0"/>
          <w:numId w:val="15"/>
        </w:numPr>
        <w:ind w:left="357" w:hanging="357"/>
        <w:jc w:val="both"/>
        <w:rPr>
          <w:rFonts w:ascii="Garamond" w:eastAsiaTheme="minorHAnsi" w:hAnsi="Garamond"/>
          <w:sz w:val="24"/>
          <w:szCs w:val="24"/>
          <w:lang w:eastAsia="en-US"/>
        </w:rPr>
      </w:pPr>
      <w:r w:rsidRPr="003C5511">
        <w:rPr>
          <w:rFonts w:ascii="Garamond" w:eastAsiaTheme="minorHAnsi" w:hAnsi="Garamond"/>
          <w:sz w:val="24"/>
          <w:szCs w:val="24"/>
          <w:lang w:eastAsia="en-US"/>
        </w:rPr>
        <w:t>pripravi zaključno poročilo o opravljenih individualnih vajah v kliničnem okolju.</w:t>
      </w:r>
    </w:p>
    <w:p w14:paraId="6F4F9F6F" w14:textId="77777777" w:rsidR="00E66DDB" w:rsidRPr="003C5511" w:rsidRDefault="00E66DDB" w:rsidP="00E66DDB">
      <w:pPr>
        <w:jc w:val="both"/>
        <w:rPr>
          <w:rFonts w:ascii="Garamond" w:eastAsiaTheme="minorHAnsi" w:hAnsi="Garamond"/>
          <w:sz w:val="28"/>
          <w:szCs w:val="28"/>
          <w:lang w:eastAsia="en-US"/>
        </w:rPr>
      </w:pPr>
    </w:p>
    <w:p w14:paraId="0ABD632A" w14:textId="682D6522" w:rsidR="00704654" w:rsidRPr="003C5511" w:rsidRDefault="00704654" w:rsidP="00E66DDB">
      <w:pPr>
        <w:jc w:val="both"/>
        <w:rPr>
          <w:rFonts w:ascii="Garamond" w:hAnsi="Garamond"/>
          <w:b/>
          <w:bCs/>
          <w:i/>
          <w:iCs/>
          <w:sz w:val="24"/>
          <w:szCs w:val="24"/>
        </w:rPr>
      </w:pPr>
      <w:r w:rsidRPr="003C5511">
        <w:rPr>
          <w:rFonts w:ascii="Garamond" w:hAnsi="Garamond"/>
          <w:b/>
          <w:bCs/>
          <w:i/>
          <w:iCs/>
          <w:sz w:val="24"/>
          <w:szCs w:val="24"/>
        </w:rPr>
        <w:t>Študentove obveznosti</w:t>
      </w:r>
    </w:p>
    <w:p w14:paraId="606E0B1E" w14:textId="77777777" w:rsidR="002B7AB9" w:rsidRPr="003C5511" w:rsidRDefault="002B7AB9" w:rsidP="00E66DDB">
      <w:pPr>
        <w:rPr>
          <w:rFonts w:ascii="Garamond" w:hAnsi="Garamond" w:cs="Segoe UI"/>
          <w:sz w:val="24"/>
          <w:szCs w:val="24"/>
        </w:rPr>
      </w:pPr>
      <w:r w:rsidRPr="003C5511">
        <w:rPr>
          <w:rFonts w:ascii="Garamond" w:hAnsi="Garamond" w:cs="Segoe UI"/>
          <w:sz w:val="24"/>
          <w:szCs w:val="24"/>
        </w:rPr>
        <w:t>Za uspešno opravljen predmet mora študent izpolniti naslednje obveznosti:</w:t>
      </w:r>
    </w:p>
    <w:p w14:paraId="78AD59E8" w14:textId="77777777" w:rsidR="002B7AB9" w:rsidRPr="00847926" w:rsidRDefault="002B7AB9" w:rsidP="00FE2913">
      <w:pPr>
        <w:numPr>
          <w:ilvl w:val="0"/>
          <w:numId w:val="6"/>
        </w:numPr>
        <w:suppressAutoHyphens w:val="0"/>
        <w:ind w:left="357" w:hanging="357"/>
        <w:rPr>
          <w:rFonts w:ascii="Garamond" w:hAnsi="Garamond" w:cs="Segoe UI"/>
          <w:sz w:val="24"/>
          <w:szCs w:val="24"/>
        </w:rPr>
      </w:pPr>
      <w:r w:rsidRPr="00847926">
        <w:rPr>
          <w:rFonts w:ascii="Garamond" w:hAnsi="Garamond" w:cs="Segoe UI"/>
          <w:sz w:val="24"/>
          <w:szCs w:val="24"/>
        </w:rPr>
        <w:t>udeležba na uvodnem plenarnem srečanju;</w:t>
      </w:r>
    </w:p>
    <w:p w14:paraId="2D5F1B95" w14:textId="6DE5FB58" w:rsidR="002B7AB9" w:rsidRPr="003C5511" w:rsidRDefault="002B7AB9" w:rsidP="00FE2913">
      <w:pPr>
        <w:numPr>
          <w:ilvl w:val="0"/>
          <w:numId w:val="6"/>
        </w:numPr>
        <w:suppressAutoHyphens w:val="0"/>
        <w:ind w:left="357" w:hanging="357"/>
        <w:rPr>
          <w:rFonts w:ascii="Garamond" w:hAnsi="Garamond" w:cs="Segoe UI"/>
          <w:sz w:val="24"/>
          <w:szCs w:val="24"/>
        </w:rPr>
      </w:pPr>
      <w:r w:rsidRPr="003C5511">
        <w:rPr>
          <w:rFonts w:ascii="Garamond" w:hAnsi="Garamond" w:cs="Segoe UI"/>
          <w:sz w:val="24"/>
          <w:szCs w:val="24"/>
        </w:rPr>
        <w:t>aktivno sodelovanje pri individualnih vajah;</w:t>
      </w:r>
    </w:p>
    <w:p w14:paraId="67BC54FF" w14:textId="77777777" w:rsidR="002B7AB9" w:rsidRPr="003C5511" w:rsidRDefault="002B7AB9" w:rsidP="00FE2913">
      <w:pPr>
        <w:numPr>
          <w:ilvl w:val="0"/>
          <w:numId w:val="6"/>
        </w:numPr>
        <w:suppressAutoHyphens w:val="0"/>
        <w:ind w:left="357" w:hanging="357"/>
        <w:rPr>
          <w:rFonts w:ascii="Garamond" w:hAnsi="Garamond" w:cs="Segoe UI"/>
          <w:sz w:val="24"/>
          <w:szCs w:val="24"/>
        </w:rPr>
      </w:pPr>
      <w:r w:rsidRPr="003C5511">
        <w:rPr>
          <w:rFonts w:ascii="Garamond" w:hAnsi="Garamond" w:cs="Segoe UI"/>
          <w:sz w:val="24"/>
          <w:szCs w:val="24"/>
        </w:rPr>
        <w:t>redno in vestno vodenje dnevnika vaj, izpolnitev vseh predvidenih nalog ter oddaja zaključnega poročila;</w:t>
      </w:r>
    </w:p>
    <w:p w14:paraId="221736EE" w14:textId="07F54748" w:rsidR="002B7AB9" w:rsidRPr="00847926" w:rsidRDefault="002B7AB9" w:rsidP="00FE2913">
      <w:pPr>
        <w:numPr>
          <w:ilvl w:val="0"/>
          <w:numId w:val="6"/>
        </w:numPr>
        <w:suppressAutoHyphens w:val="0"/>
        <w:ind w:left="357" w:hanging="357"/>
        <w:rPr>
          <w:rFonts w:ascii="Garamond" w:hAnsi="Garamond" w:cs="Segoe UI"/>
          <w:szCs w:val="22"/>
        </w:rPr>
      </w:pPr>
      <w:r w:rsidRPr="00847926">
        <w:rPr>
          <w:rFonts w:ascii="Garamond" w:hAnsi="Garamond" w:cs="Segoe UI"/>
          <w:sz w:val="24"/>
          <w:szCs w:val="24"/>
        </w:rPr>
        <w:t>izpolnitev zaključne ankete pri predmetu.</w:t>
      </w:r>
    </w:p>
    <w:p w14:paraId="4A2D9FE7" w14:textId="77777777" w:rsidR="00E66DDB" w:rsidRPr="003C5511" w:rsidRDefault="00E66DDB" w:rsidP="00E66DDB">
      <w:pPr>
        <w:jc w:val="both"/>
        <w:rPr>
          <w:rFonts w:ascii="Garamond" w:hAnsi="Garamond"/>
          <w:i/>
          <w:iCs/>
          <w:sz w:val="28"/>
          <w:szCs w:val="28"/>
        </w:rPr>
      </w:pPr>
    </w:p>
    <w:p w14:paraId="075E2B6D" w14:textId="77777777" w:rsidR="00CD5C28" w:rsidRPr="003C5511" w:rsidRDefault="00CD5C28" w:rsidP="00E66DDB">
      <w:pPr>
        <w:jc w:val="both"/>
        <w:rPr>
          <w:rFonts w:ascii="Garamond" w:hAnsi="Garamond"/>
          <w:b/>
          <w:bCs/>
          <w:i/>
          <w:iCs/>
          <w:sz w:val="24"/>
          <w:szCs w:val="24"/>
        </w:rPr>
      </w:pPr>
    </w:p>
    <w:p w14:paraId="6CABB1BA" w14:textId="24D12AA8" w:rsidR="00704654" w:rsidRPr="003C5511" w:rsidRDefault="00704654" w:rsidP="00E66DDB">
      <w:pPr>
        <w:jc w:val="both"/>
        <w:rPr>
          <w:rFonts w:ascii="Garamond" w:hAnsi="Garamond"/>
          <w:b/>
          <w:bCs/>
          <w:i/>
          <w:iCs/>
          <w:sz w:val="24"/>
          <w:szCs w:val="24"/>
        </w:rPr>
      </w:pPr>
      <w:r w:rsidRPr="003C5511">
        <w:rPr>
          <w:rFonts w:ascii="Garamond" w:hAnsi="Garamond"/>
          <w:b/>
          <w:bCs/>
          <w:i/>
          <w:iCs/>
          <w:sz w:val="24"/>
          <w:szCs w:val="24"/>
        </w:rPr>
        <w:lastRenderedPageBreak/>
        <w:t>Pričakovani rezultati pouka</w:t>
      </w:r>
    </w:p>
    <w:p w14:paraId="2218A8BB" w14:textId="56F9048F" w:rsidR="001049C3" w:rsidRPr="003C5511" w:rsidRDefault="009A0F29" w:rsidP="00AF0B71">
      <w:pPr>
        <w:jc w:val="both"/>
        <w:rPr>
          <w:rFonts w:ascii="Garamond" w:hAnsi="Garamond" w:cs="Segoe UI"/>
          <w:sz w:val="24"/>
          <w:szCs w:val="24"/>
        </w:rPr>
      </w:pPr>
      <w:r w:rsidRPr="003C5511">
        <w:rPr>
          <w:rFonts w:ascii="Garamond" w:hAnsi="Garamond" w:cs="Segoe UI"/>
          <w:sz w:val="24"/>
          <w:szCs w:val="24"/>
        </w:rPr>
        <w:t>Po uspešno zaključenih individualnih vajah študent</w:t>
      </w:r>
      <w:r w:rsidR="001049C3" w:rsidRPr="003C5511">
        <w:rPr>
          <w:rFonts w:ascii="Garamond" w:hAnsi="Garamond" w:cs="Segoe UI"/>
          <w:sz w:val="24"/>
          <w:szCs w:val="24"/>
        </w:rPr>
        <w:t>:</w:t>
      </w:r>
    </w:p>
    <w:p w14:paraId="34AD7A28" w14:textId="77AC3A89" w:rsidR="009A0F29" w:rsidRPr="003C5511" w:rsidRDefault="00AF0B71" w:rsidP="00AF0B71">
      <w:pPr>
        <w:numPr>
          <w:ilvl w:val="0"/>
          <w:numId w:val="7"/>
        </w:numPr>
        <w:suppressAutoHyphens w:val="0"/>
        <w:jc w:val="both"/>
        <w:rPr>
          <w:rFonts w:ascii="Garamond" w:hAnsi="Garamond" w:cs="Segoe UI"/>
          <w:sz w:val="24"/>
          <w:szCs w:val="24"/>
        </w:rPr>
      </w:pPr>
      <w:r w:rsidRPr="003C5511">
        <w:rPr>
          <w:rFonts w:ascii="Garamond" w:hAnsi="Garamond" w:cs="Segoe UI"/>
          <w:sz w:val="24"/>
          <w:szCs w:val="24"/>
        </w:rPr>
        <w:t>razume posebnosti zobozdravstvene obravnave oseb s posebnimi potrebami</w:t>
      </w:r>
      <w:r w:rsidR="009A0F29" w:rsidRPr="003C5511">
        <w:rPr>
          <w:rFonts w:ascii="Garamond" w:hAnsi="Garamond" w:cs="Segoe UI"/>
          <w:sz w:val="24"/>
          <w:szCs w:val="24"/>
        </w:rPr>
        <w:t>;</w:t>
      </w:r>
    </w:p>
    <w:p w14:paraId="45A4850E" w14:textId="77777777" w:rsidR="00AF0B71" w:rsidRPr="003C5511" w:rsidRDefault="00AF0B71" w:rsidP="00AF0B71">
      <w:pPr>
        <w:numPr>
          <w:ilvl w:val="0"/>
          <w:numId w:val="7"/>
        </w:numPr>
        <w:suppressAutoHyphens w:val="0"/>
        <w:jc w:val="both"/>
        <w:rPr>
          <w:rFonts w:ascii="Garamond" w:hAnsi="Garamond" w:cs="Segoe UI"/>
          <w:sz w:val="24"/>
          <w:szCs w:val="24"/>
        </w:rPr>
      </w:pPr>
      <w:r w:rsidRPr="003C5511">
        <w:rPr>
          <w:rFonts w:ascii="Garamond" w:hAnsi="Garamond" w:cs="Segoe UI"/>
          <w:sz w:val="24"/>
          <w:szCs w:val="24"/>
        </w:rPr>
        <w:t>pojasni vpliv medicinskih, socialnih in okoljskih dejavnikov na ustno zdravje in načrtovanje obravnave</w:t>
      </w:r>
    </w:p>
    <w:p w14:paraId="75110C05" w14:textId="7CE35B14" w:rsidR="00AF0B71" w:rsidRPr="003C5511" w:rsidRDefault="00AF0B71" w:rsidP="00AF0B71">
      <w:pPr>
        <w:numPr>
          <w:ilvl w:val="0"/>
          <w:numId w:val="7"/>
        </w:numPr>
        <w:suppressAutoHyphens w:val="0"/>
        <w:jc w:val="both"/>
        <w:rPr>
          <w:rFonts w:ascii="Garamond" w:hAnsi="Garamond" w:cs="Segoe UI"/>
          <w:sz w:val="24"/>
          <w:szCs w:val="24"/>
        </w:rPr>
      </w:pPr>
      <w:r w:rsidRPr="003C5511">
        <w:rPr>
          <w:rFonts w:ascii="Garamond" w:hAnsi="Garamond" w:cs="Segoe UI"/>
          <w:sz w:val="24"/>
          <w:szCs w:val="24"/>
        </w:rPr>
        <w:t>sodeluje pri jemanju anamneze, kliničnem pregledu, diagnostiki in načrtovanju zdravljenja;</w:t>
      </w:r>
    </w:p>
    <w:p w14:paraId="2A0706E4" w14:textId="55560054" w:rsidR="00AF0B71" w:rsidRPr="003C5511" w:rsidRDefault="00AF0B71" w:rsidP="00AF0B71">
      <w:pPr>
        <w:numPr>
          <w:ilvl w:val="0"/>
          <w:numId w:val="7"/>
        </w:numPr>
        <w:suppressAutoHyphens w:val="0"/>
        <w:jc w:val="both"/>
        <w:rPr>
          <w:rFonts w:ascii="Garamond" w:hAnsi="Garamond" w:cs="Segoe UI"/>
          <w:sz w:val="24"/>
          <w:szCs w:val="24"/>
        </w:rPr>
      </w:pPr>
      <w:r w:rsidRPr="003C5511">
        <w:rPr>
          <w:rFonts w:ascii="Garamond" w:hAnsi="Garamond" w:cs="Segoe UI"/>
          <w:sz w:val="24"/>
          <w:szCs w:val="24"/>
        </w:rPr>
        <w:t>sodeluje pri izvedbi osnovnih kliničnih posegov na ravni primarnega zdravstvenega varstva;</w:t>
      </w:r>
    </w:p>
    <w:p w14:paraId="6AA02208" w14:textId="538BC51C" w:rsidR="00AF0B71" w:rsidRPr="003C5511" w:rsidRDefault="00AF0B71" w:rsidP="00AF0B71">
      <w:pPr>
        <w:numPr>
          <w:ilvl w:val="0"/>
          <w:numId w:val="7"/>
        </w:numPr>
        <w:suppressAutoHyphens w:val="0"/>
        <w:jc w:val="both"/>
        <w:rPr>
          <w:rFonts w:ascii="Garamond" w:hAnsi="Garamond" w:cs="Segoe UI"/>
          <w:sz w:val="24"/>
          <w:szCs w:val="24"/>
        </w:rPr>
      </w:pPr>
      <w:r w:rsidRPr="003C5511">
        <w:rPr>
          <w:rFonts w:ascii="Garamond" w:hAnsi="Garamond" w:cs="Segoe UI"/>
          <w:sz w:val="24"/>
          <w:szCs w:val="24"/>
        </w:rPr>
        <w:t>oblikuje osnovne individualizirane programe vzgoje za ustno zdravje pacientov in njihovih skrbnikov;</w:t>
      </w:r>
    </w:p>
    <w:p w14:paraId="1C467881" w14:textId="77777777" w:rsidR="00AF0B71" w:rsidRPr="003C5511" w:rsidRDefault="00AF0B71" w:rsidP="00AF0B71">
      <w:pPr>
        <w:numPr>
          <w:ilvl w:val="0"/>
          <w:numId w:val="7"/>
        </w:numPr>
        <w:suppressAutoHyphens w:val="0"/>
        <w:jc w:val="both"/>
        <w:rPr>
          <w:rFonts w:ascii="Garamond" w:hAnsi="Garamond" w:cs="Segoe UI"/>
          <w:sz w:val="24"/>
          <w:szCs w:val="24"/>
        </w:rPr>
      </w:pPr>
      <w:r w:rsidRPr="003C5511">
        <w:rPr>
          <w:rFonts w:ascii="Garamond" w:hAnsi="Garamond" w:cs="Segoe UI"/>
          <w:sz w:val="24"/>
          <w:szCs w:val="24"/>
        </w:rPr>
        <w:t>analizira in vrednoti pristope k obravnavi pacientov s kompleksnimi potrebami;</w:t>
      </w:r>
    </w:p>
    <w:p w14:paraId="5689C068" w14:textId="77777777" w:rsidR="00AF0B71" w:rsidRPr="003C5511" w:rsidRDefault="00AF0B71" w:rsidP="00AF0B71">
      <w:pPr>
        <w:numPr>
          <w:ilvl w:val="0"/>
          <w:numId w:val="7"/>
        </w:numPr>
        <w:suppressAutoHyphens w:val="0"/>
        <w:jc w:val="both"/>
        <w:rPr>
          <w:rFonts w:ascii="Garamond" w:hAnsi="Garamond" w:cs="Segoe UI"/>
          <w:sz w:val="24"/>
          <w:szCs w:val="24"/>
        </w:rPr>
      </w:pPr>
      <w:r w:rsidRPr="003C5511">
        <w:rPr>
          <w:rFonts w:ascii="Garamond" w:hAnsi="Garamond" w:cs="Segoe UI"/>
          <w:sz w:val="24"/>
          <w:szCs w:val="24"/>
        </w:rPr>
        <w:t>učinkovito komunicira in se vključuje v interprofesionalni zdravstveni tim;</w:t>
      </w:r>
    </w:p>
    <w:p w14:paraId="7DA743EC" w14:textId="77777777" w:rsidR="00AF0B71" w:rsidRPr="003C5511" w:rsidRDefault="00AF0B71" w:rsidP="00AF0B71">
      <w:pPr>
        <w:numPr>
          <w:ilvl w:val="0"/>
          <w:numId w:val="7"/>
        </w:numPr>
        <w:suppressAutoHyphens w:val="0"/>
        <w:jc w:val="both"/>
        <w:rPr>
          <w:rFonts w:ascii="Garamond" w:hAnsi="Garamond" w:cs="Segoe UI"/>
          <w:sz w:val="24"/>
          <w:szCs w:val="24"/>
        </w:rPr>
      </w:pPr>
      <w:r w:rsidRPr="003C5511">
        <w:rPr>
          <w:rFonts w:ascii="Garamond" w:hAnsi="Garamond" w:cs="Segoe UI"/>
          <w:sz w:val="24"/>
          <w:szCs w:val="24"/>
        </w:rPr>
        <w:t>ravna odgovorno, prepoznava meje svojih kompetenc in razume pomen ustrezne napotitve;</w:t>
      </w:r>
    </w:p>
    <w:p w14:paraId="69328817" w14:textId="71D46DF8" w:rsidR="00AF0B71" w:rsidRPr="003C5511" w:rsidRDefault="00AF0B71" w:rsidP="00AF0B71">
      <w:pPr>
        <w:numPr>
          <w:ilvl w:val="0"/>
          <w:numId w:val="7"/>
        </w:numPr>
        <w:suppressAutoHyphens w:val="0"/>
        <w:jc w:val="both"/>
        <w:rPr>
          <w:rFonts w:ascii="Garamond" w:hAnsi="Garamond" w:cs="Segoe UI"/>
          <w:szCs w:val="22"/>
        </w:rPr>
      </w:pPr>
      <w:r w:rsidRPr="003C5511">
        <w:rPr>
          <w:rFonts w:ascii="Garamond" w:hAnsi="Garamond" w:cs="Segoe UI"/>
          <w:sz w:val="24"/>
          <w:szCs w:val="24"/>
        </w:rPr>
        <w:t>razvija profesionalno identiteto in reflektiven odnos do lastnega dela.</w:t>
      </w:r>
    </w:p>
    <w:p w14:paraId="0FB96DB7" w14:textId="77777777" w:rsidR="00AF0B71" w:rsidRPr="003C5511" w:rsidRDefault="00AF0B71" w:rsidP="00AF0B71">
      <w:pPr>
        <w:suppressAutoHyphens w:val="0"/>
        <w:ind w:left="360"/>
        <w:jc w:val="both"/>
        <w:rPr>
          <w:rFonts w:ascii="Garamond" w:hAnsi="Garamond" w:cs="Segoe UI"/>
          <w:szCs w:val="22"/>
        </w:rPr>
      </w:pPr>
    </w:p>
    <w:p w14:paraId="5D83647E" w14:textId="77777777" w:rsidR="00E61C35" w:rsidRPr="003C5511" w:rsidRDefault="00E61C35">
      <w:pPr>
        <w:suppressAutoHyphens w:val="0"/>
        <w:spacing w:after="160" w:line="259" w:lineRule="auto"/>
        <w:rPr>
          <w:rFonts w:ascii="Garamond" w:eastAsiaTheme="minorHAnsi" w:hAnsi="Garamond"/>
          <w:b/>
          <w:bCs/>
          <w:color w:val="5B9BD5" w:themeColor="accent1"/>
          <w:sz w:val="26"/>
          <w:szCs w:val="26"/>
          <w:lang w:eastAsia="en-US"/>
        </w:rPr>
      </w:pPr>
      <w:bookmarkStart w:id="5" w:name="_Toc129411161"/>
      <w:bookmarkStart w:id="6" w:name="_Toc165985698"/>
      <w:r w:rsidRPr="003C5511">
        <w:rPr>
          <w:rFonts w:ascii="Garamond" w:eastAsiaTheme="minorHAnsi" w:hAnsi="Garamond"/>
          <w:lang w:eastAsia="en-US"/>
        </w:rPr>
        <w:br w:type="page"/>
      </w:r>
    </w:p>
    <w:p w14:paraId="5EBC0980" w14:textId="0D219CA7" w:rsidR="005F7486" w:rsidRPr="003C5511" w:rsidRDefault="00CB57FA" w:rsidP="00596C3D">
      <w:pPr>
        <w:pStyle w:val="Heading2"/>
        <w:rPr>
          <w:rFonts w:ascii="Garamond" w:eastAsiaTheme="minorHAnsi" w:hAnsi="Garamond" w:cs="Times New Roman"/>
          <w:color w:val="0033CC"/>
          <w:lang w:eastAsia="en-US"/>
        </w:rPr>
      </w:pPr>
      <w:r w:rsidRPr="003C5511">
        <w:rPr>
          <w:rFonts w:ascii="Garamond" w:eastAsiaTheme="minorHAnsi" w:hAnsi="Garamond" w:cs="Times New Roman"/>
          <w:color w:val="0033CC"/>
          <w:lang w:eastAsia="en-US"/>
        </w:rPr>
        <w:lastRenderedPageBreak/>
        <w:t>Aktivnosti</w:t>
      </w:r>
      <w:r w:rsidR="00FA3532" w:rsidRPr="003C5511">
        <w:rPr>
          <w:rFonts w:ascii="Garamond" w:eastAsiaTheme="minorHAnsi" w:hAnsi="Garamond" w:cs="Times New Roman"/>
          <w:color w:val="0033CC"/>
          <w:lang w:eastAsia="en-US"/>
        </w:rPr>
        <w:t xml:space="preserve"> </w:t>
      </w:r>
      <w:bookmarkEnd w:id="5"/>
      <w:r w:rsidR="00DF2112" w:rsidRPr="003C5511">
        <w:rPr>
          <w:rFonts w:ascii="Garamond" w:eastAsiaTheme="minorHAnsi" w:hAnsi="Garamond" w:cs="Times New Roman"/>
          <w:color w:val="0033CC"/>
          <w:lang w:eastAsia="en-US"/>
        </w:rPr>
        <w:t>v zobozdravstveni ambulanti</w:t>
      </w:r>
      <w:bookmarkEnd w:id="6"/>
    </w:p>
    <w:p w14:paraId="26690C4C" w14:textId="7CB3B477" w:rsidR="00CB57FA" w:rsidRPr="003C5511" w:rsidRDefault="00CB57FA" w:rsidP="00710FCC">
      <w:pPr>
        <w:jc w:val="both"/>
        <w:rPr>
          <w:rFonts w:ascii="Garamond" w:eastAsiaTheme="minorHAnsi" w:hAnsi="Garamond"/>
          <w:sz w:val="28"/>
          <w:szCs w:val="28"/>
          <w:lang w:eastAsia="en-US"/>
        </w:rPr>
      </w:pPr>
    </w:p>
    <w:p w14:paraId="4942A9E0" w14:textId="5F246E07" w:rsidR="00DC3316" w:rsidRPr="003C5511" w:rsidRDefault="00DC3316" w:rsidP="00CB57FA">
      <w:pPr>
        <w:jc w:val="both"/>
        <w:rPr>
          <w:rFonts w:ascii="Garamond" w:eastAsiaTheme="minorHAnsi" w:hAnsi="Garamond"/>
          <w:sz w:val="24"/>
          <w:szCs w:val="24"/>
          <w:lang w:eastAsia="en-US"/>
        </w:rPr>
      </w:pPr>
      <w:r w:rsidRPr="003C5511">
        <w:rPr>
          <w:rFonts w:ascii="Garamond" w:eastAsiaTheme="minorHAnsi" w:hAnsi="Garamond"/>
          <w:sz w:val="24"/>
          <w:szCs w:val="24"/>
          <w:lang w:eastAsia="en-US"/>
        </w:rPr>
        <w:t xml:space="preserve">SPORAZUMEVANJE </w:t>
      </w:r>
    </w:p>
    <w:p w14:paraId="4F2007C3" w14:textId="1132F9A8" w:rsidR="00DF2112" w:rsidRPr="003C5511" w:rsidRDefault="00DF2112" w:rsidP="005961CF">
      <w:pPr>
        <w:pStyle w:val="ListParagraph"/>
        <w:numPr>
          <w:ilvl w:val="0"/>
          <w:numId w:val="1"/>
        </w:numPr>
        <w:jc w:val="both"/>
        <w:rPr>
          <w:rFonts w:ascii="Garamond" w:eastAsiaTheme="minorHAnsi" w:hAnsi="Garamond"/>
          <w:sz w:val="24"/>
          <w:szCs w:val="24"/>
          <w:lang w:eastAsia="en-US"/>
        </w:rPr>
      </w:pPr>
      <w:r w:rsidRPr="003C5511">
        <w:rPr>
          <w:rFonts w:ascii="Garamond" w:eastAsiaTheme="minorHAnsi" w:hAnsi="Garamond"/>
          <w:sz w:val="24"/>
          <w:szCs w:val="24"/>
          <w:lang w:eastAsia="en-US"/>
        </w:rPr>
        <w:t xml:space="preserve">opazujem, način </w:t>
      </w:r>
      <w:r w:rsidRPr="003C5511">
        <w:rPr>
          <w:rFonts w:ascii="Garamond" w:eastAsiaTheme="minorHAnsi" w:hAnsi="Garamond"/>
          <w:i/>
          <w:sz w:val="24"/>
          <w:szCs w:val="24"/>
          <w:lang w:eastAsia="en-US"/>
        </w:rPr>
        <w:t>komunikacije bolnika</w:t>
      </w:r>
      <w:r w:rsidRPr="003C5511">
        <w:rPr>
          <w:rFonts w:ascii="Garamond" w:eastAsiaTheme="minorHAnsi" w:hAnsi="Garamond"/>
          <w:sz w:val="24"/>
          <w:szCs w:val="24"/>
          <w:lang w:eastAsia="en-US"/>
        </w:rPr>
        <w:t xml:space="preserve">, kako oblikuje vprašanja in trditve, ko želi sporočiti nekaj, kar je zanj pomembno </w:t>
      </w:r>
    </w:p>
    <w:p w14:paraId="4F99E750" w14:textId="01CDCB6A" w:rsidR="00595E27" w:rsidRPr="003C5511" w:rsidRDefault="000F1F50" w:rsidP="005961CF">
      <w:pPr>
        <w:pStyle w:val="ListParagraph"/>
        <w:numPr>
          <w:ilvl w:val="0"/>
          <w:numId w:val="1"/>
        </w:numPr>
        <w:jc w:val="both"/>
        <w:rPr>
          <w:rFonts w:ascii="Garamond" w:eastAsiaTheme="minorHAnsi" w:hAnsi="Garamond"/>
          <w:szCs w:val="22"/>
          <w:lang w:eastAsia="en-US"/>
        </w:rPr>
      </w:pPr>
      <w:r w:rsidRPr="003C5511">
        <w:rPr>
          <w:rFonts w:ascii="Garamond" w:eastAsiaTheme="minorHAnsi" w:hAnsi="Garamond"/>
          <w:sz w:val="24"/>
          <w:szCs w:val="24"/>
          <w:lang w:eastAsia="en-US"/>
        </w:rPr>
        <w:t>opaz</w:t>
      </w:r>
      <w:r w:rsidR="00C541B8" w:rsidRPr="003C5511">
        <w:rPr>
          <w:rFonts w:ascii="Garamond" w:eastAsiaTheme="minorHAnsi" w:hAnsi="Garamond"/>
          <w:sz w:val="24"/>
          <w:szCs w:val="24"/>
          <w:lang w:eastAsia="en-US"/>
        </w:rPr>
        <w:t>ujem</w:t>
      </w:r>
      <w:r w:rsidRPr="003C5511">
        <w:rPr>
          <w:rFonts w:ascii="Garamond" w:eastAsiaTheme="minorHAnsi" w:hAnsi="Garamond"/>
          <w:sz w:val="24"/>
          <w:szCs w:val="24"/>
          <w:lang w:eastAsia="en-US"/>
        </w:rPr>
        <w:t xml:space="preserve"> tehnik</w:t>
      </w:r>
      <w:r w:rsidR="00C541B8" w:rsidRPr="003C5511">
        <w:rPr>
          <w:rFonts w:ascii="Garamond" w:eastAsiaTheme="minorHAnsi" w:hAnsi="Garamond"/>
          <w:sz w:val="24"/>
          <w:szCs w:val="24"/>
          <w:lang w:eastAsia="en-US"/>
        </w:rPr>
        <w:t>e</w:t>
      </w:r>
      <w:r w:rsidRPr="003C5511">
        <w:rPr>
          <w:rFonts w:ascii="Garamond" w:eastAsiaTheme="minorHAnsi" w:hAnsi="Garamond"/>
          <w:sz w:val="24"/>
          <w:szCs w:val="24"/>
          <w:lang w:eastAsia="en-US"/>
        </w:rPr>
        <w:t xml:space="preserve"> </w:t>
      </w:r>
      <w:r w:rsidR="00DF2112" w:rsidRPr="003C5511">
        <w:rPr>
          <w:rFonts w:ascii="Garamond" w:eastAsiaTheme="minorHAnsi" w:hAnsi="Garamond"/>
          <w:i/>
          <w:sz w:val="24"/>
          <w:szCs w:val="24"/>
          <w:lang w:eastAsia="en-US"/>
        </w:rPr>
        <w:t xml:space="preserve">komunikacije </w:t>
      </w:r>
      <w:r w:rsidRPr="003C5511">
        <w:rPr>
          <w:rFonts w:ascii="Garamond" w:eastAsiaTheme="minorHAnsi" w:hAnsi="Garamond"/>
          <w:i/>
          <w:sz w:val="24"/>
          <w:szCs w:val="24"/>
          <w:lang w:eastAsia="en-US"/>
        </w:rPr>
        <w:t>zdravstvenih delavcev</w:t>
      </w:r>
      <w:r w:rsidRPr="003C5511">
        <w:rPr>
          <w:rFonts w:ascii="Garamond" w:eastAsiaTheme="minorHAnsi" w:hAnsi="Garamond"/>
          <w:sz w:val="24"/>
          <w:szCs w:val="24"/>
          <w:lang w:eastAsia="en-US"/>
        </w:rPr>
        <w:t xml:space="preserve"> z bolniki (verbalne, neverbalne)</w:t>
      </w:r>
    </w:p>
    <w:p w14:paraId="22A9C308" w14:textId="77777777" w:rsidR="000F1F50" w:rsidRPr="003C5511" w:rsidRDefault="000F1F50" w:rsidP="0013743C">
      <w:pPr>
        <w:ind w:left="360"/>
        <w:jc w:val="both"/>
        <w:rPr>
          <w:rFonts w:ascii="Garamond" w:eastAsiaTheme="minorHAnsi" w:hAnsi="Garamond"/>
          <w:sz w:val="28"/>
          <w:szCs w:val="28"/>
          <w:lang w:eastAsia="en-US"/>
        </w:rPr>
      </w:pPr>
    </w:p>
    <w:p w14:paraId="200EDB8B" w14:textId="451171AC" w:rsidR="00CB57FA" w:rsidRPr="003C5511" w:rsidRDefault="00CB57FA" w:rsidP="00CB57FA">
      <w:pPr>
        <w:jc w:val="both"/>
        <w:rPr>
          <w:rFonts w:ascii="Garamond" w:eastAsiaTheme="minorHAnsi" w:hAnsi="Garamond"/>
          <w:sz w:val="24"/>
          <w:szCs w:val="24"/>
          <w:lang w:eastAsia="en-US"/>
        </w:rPr>
      </w:pPr>
      <w:r w:rsidRPr="003C5511">
        <w:rPr>
          <w:rFonts w:ascii="Garamond" w:eastAsiaTheme="minorHAnsi" w:hAnsi="Garamond"/>
          <w:sz w:val="24"/>
          <w:szCs w:val="24"/>
          <w:lang w:eastAsia="en-US"/>
        </w:rPr>
        <w:t>SPREMLJANJE ZDRAVSTVENEGA STANJA</w:t>
      </w:r>
    </w:p>
    <w:p w14:paraId="3F52FA45" w14:textId="56EC9813" w:rsidR="0002717B" w:rsidRPr="003C5511" w:rsidRDefault="00361484" w:rsidP="005961CF">
      <w:pPr>
        <w:pStyle w:val="ListParagraph"/>
        <w:numPr>
          <w:ilvl w:val="0"/>
          <w:numId w:val="2"/>
        </w:numPr>
        <w:jc w:val="both"/>
        <w:rPr>
          <w:rFonts w:ascii="Garamond" w:eastAsiaTheme="minorHAnsi" w:hAnsi="Garamond"/>
          <w:sz w:val="24"/>
          <w:szCs w:val="24"/>
          <w:lang w:eastAsia="en-US"/>
        </w:rPr>
      </w:pPr>
      <w:r w:rsidRPr="003C5511">
        <w:rPr>
          <w:rFonts w:ascii="Garamond" w:eastAsiaTheme="minorHAnsi" w:hAnsi="Garamond"/>
          <w:sz w:val="24"/>
          <w:szCs w:val="24"/>
          <w:lang w:eastAsia="en-US"/>
        </w:rPr>
        <w:t>v</w:t>
      </w:r>
      <w:r w:rsidR="000F1F50" w:rsidRPr="003C5511">
        <w:rPr>
          <w:rFonts w:ascii="Garamond" w:eastAsiaTheme="minorHAnsi" w:hAnsi="Garamond"/>
          <w:sz w:val="24"/>
          <w:szCs w:val="24"/>
          <w:lang w:eastAsia="en-US"/>
        </w:rPr>
        <w:t>ključi</w:t>
      </w:r>
      <w:r w:rsidR="00C541B8" w:rsidRPr="003C5511">
        <w:rPr>
          <w:rFonts w:ascii="Garamond" w:eastAsiaTheme="minorHAnsi" w:hAnsi="Garamond"/>
          <w:sz w:val="24"/>
          <w:szCs w:val="24"/>
          <w:lang w:eastAsia="en-US"/>
        </w:rPr>
        <w:t>m se</w:t>
      </w:r>
      <w:r w:rsidR="000F1F50" w:rsidRPr="003C5511">
        <w:rPr>
          <w:rFonts w:ascii="Garamond" w:eastAsiaTheme="minorHAnsi" w:hAnsi="Garamond"/>
          <w:sz w:val="24"/>
          <w:szCs w:val="24"/>
          <w:lang w:eastAsia="en-US"/>
        </w:rPr>
        <w:t xml:space="preserve"> v aktivnosti, ki potekaj</w:t>
      </w:r>
      <w:r w:rsidR="0002717B" w:rsidRPr="003C5511">
        <w:rPr>
          <w:rFonts w:ascii="Garamond" w:eastAsiaTheme="minorHAnsi" w:hAnsi="Garamond"/>
          <w:sz w:val="24"/>
          <w:szCs w:val="24"/>
          <w:lang w:eastAsia="en-US"/>
        </w:rPr>
        <w:t xml:space="preserve">o v ambulanti in ki jih zmorem npr. </w:t>
      </w:r>
      <w:r w:rsidR="00DF2112" w:rsidRPr="003C5511">
        <w:rPr>
          <w:rFonts w:ascii="Garamond" w:eastAsiaTheme="minorHAnsi" w:hAnsi="Garamond"/>
          <w:sz w:val="24"/>
          <w:szCs w:val="24"/>
          <w:lang w:eastAsia="en-US"/>
        </w:rPr>
        <w:t xml:space="preserve">pomoč </w:t>
      </w:r>
      <w:r w:rsidR="0002717B" w:rsidRPr="003C5511">
        <w:rPr>
          <w:rFonts w:ascii="Garamond" w:eastAsiaTheme="minorHAnsi" w:hAnsi="Garamond"/>
          <w:sz w:val="24"/>
          <w:szCs w:val="24"/>
          <w:lang w:eastAsia="en-US"/>
        </w:rPr>
        <w:t>pri jemanju anamneze (pomoč pacientom pri izpolnjevanju vprašalnika o zdravju)</w:t>
      </w:r>
    </w:p>
    <w:p w14:paraId="0A09EB81" w14:textId="2C19E1CC" w:rsidR="00361484" w:rsidRPr="003C5511" w:rsidRDefault="00361484" w:rsidP="005961CF">
      <w:pPr>
        <w:pStyle w:val="ListParagraph"/>
        <w:numPr>
          <w:ilvl w:val="0"/>
          <w:numId w:val="2"/>
        </w:numPr>
        <w:rPr>
          <w:rFonts w:ascii="Garamond" w:eastAsiaTheme="minorHAnsi" w:hAnsi="Garamond"/>
          <w:sz w:val="24"/>
          <w:szCs w:val="24"/>
          <w:lang w:eastAsia="en-US"/>
        </w:rPr>
      </w:pPr>
      <w:r w:rsidRPr="003C5511">
        <w:rPr>
          <w:rFonts w:ascii="Garamond" w:eastAsiaTheme="minorHAnsi" w:hAnsi="Garamond"/>
          <w:sz w:val="24"/>
          <w:szCs w:val="24"/>
          <w:lang w:eastAsia="en-US"/>
        </w:rPr>
        <w:t>skupaj z mentorjem identificiram bolnikove glavne težave in izdelava načrta o nadaljnji diagnostiki</w:t>
      </w:r>
      <w:r w:rsidR="00CF631B" w:rsidRPr="003C5511">
        <w:rPr>
          <w:rFonts w:ascii="Garamond" w:eastAsiaTheme="minorHAnsi" w:hAnsi="Garamond"/>
          <w:sz w:val="24"/>
          <w:szCs w:val="24"/>
          <w:lang w:eastAsia="en-US"/>
        </w:rPr>
        <w:t>, tipu pregleda</w:t>
      </w:r>
      <w:r w:rsidRPr="003C5511">
        <w:rPr>
          <w:rFonts w:ascii="Garamond" w:eastAsiaTheme="minorHAnsi" w:hAnsi="Garamond"/>
          <w:sz w:val="24"/>
          <w:szCs w:val="24"/>
          <w:lang w:eastAsia="en-US"/>
        </w:rPr>
        <w:t xml:space="preserve"> in zdravljenju</w:t>
      </w:r>
    </w:p>
    <w:p w14:paraId="19F26AF4" w14:textId="0A119E5F" w:rsidR="00361484" w:rsidRPr="003C5511" w:rsidRDefault="00361484" w:rsidP="005961CF">
      <w:pPr>
        <w:pStyle w:val="ListParagraph"/>
        <w:numPr>
          <w:ilvl w:val="0"/>
          <w:numId w:val="2"/>
        </w:numPr>
        <w:jc w:val="both"/>
        <w:rPr>
          <w:rFonts w:ascii="Garamond" w:eastAsiaTheme="minorHAnsi" w:hAnsi="Garamond"/>
          <w:sz w:val="24"/>
          <w:szCs w:val="24"/>
          <w:lang w:eastAsia="en-US"/>
        </w:rPr>
      </w:pPr>
      <w:r w:rsidRPr="003C5511">
        <w:rPr>
          <w:rFonts w:ascii="Garamond" w:eastAsiaTheme="minorHAnsi" w:hAnsi="Garamond"/>
          <w:sz w:val="24"/>
          <w:szCs w:val="24"/>
          <w:lang w:eastAsia="en-US"/>
        </w:rPr>
        <w:t>sodelujem pri pregledu, ki ga izvaja zobozdravnik mentor</w:t>
      </w:r>
    </w:p>
    <w:p w14:paraId="2907B1EB" w14:textId="5695FA2B" w:rsidR="00CB57FA" w:rsidRPr="003C5511" w:rsidRDefault="00361484" w:rsidP="005961CF">
      <w:pPr>
        <w:pStyle w:val="ListParagraph"/>
        <w:numPr>
          <w:ilvl w:val="0"/>
          <w:numId w:val="2"/>
        </w:numPr>
        <w:jc w:val="both"/>
        <w:rPr>
          <w:rFonts w:ascii="Garamond" w:eastAsiaTheme="minorHAnsi" w:hAnsi="Garamond"/>
          <w:sz w:val="24"/>
          <w:szCs w:val="24"/>
          <w:lang w:eastAsia="en-US"/>
        </w:rPr>
      </w:pPr>
      <w:r w:rsidRPr="003C5511">
        <w:rPr>
          <w:rFonts w:ascii="Garamond" w:eastAsiaTheme="minorHAnsi" w:hAnsi="Garamond"/>
          <w:sz w:val="24"/>
          <w:szCs w:val="24"/>
          <w:lang w:eastAsia="en-US"/>
        </w:rPr>
        <w:t>zapisujem podatke iz intraoralnega pregleda v zapis oralne patologije</w:t>
      </w:r>
    </w:p>
    <w:p w14:paraId="76384144" w14:textId="520F282B" w:rsidR="00CA4A9C" w:rsidRPr="003C5511" w:rsidRDefault="00CA4A9C" w:rsidP="005961CF">
      <w:pPr>
        <w:pStyle w:val="ListParagraph"/>
        <w:numPr>
          <w:ilvl w:val="0"/>
          <w:numId w:val="2"/>
        </w:numPr>
        <w:rPr>
          <w:rFonts w:ascii="Garamond" w:eastAsiaTheme="minorHAnsi" w:hAnsi="Garamond"/>
          <w:szCs w:val="22"/>
          <w:lang w:eastAsia="en-US"/>
        </w:rPr>
      </w:pPr>
      <w:r w:rsidRPr="003C5511">
        <w:rPr>
          <w:rFonts w:ascii="Garamond" w:eastAsiaTheme="minorHAnsi" w:hAnsi="Garamond"/>
          <w:sz w:val="24"/>
          <w:szCs w:val="24"/>
          <w:lang w:eastAsia="en-US"/>
        </w:rPr>
        <w:t>spoznava</w:t>
      </w:r>
      <w:r w:rsidR="00C541B8" w:rsidRPr="003C5511">
        <w:rPr>
          <w:rFonts w:ascii="Garamond" w:eastAsiaTheme="minorHAnsi" w:hAnsi="Garamond"/>
          <w:sz w:val="24"/>
          <w:szCs w:val="24"/>
          <w:lang w:eastAsia="en-US"/>
        </w:rPr>
        <w:t>m</w:t>
      </w:r>
      <w:r w:rsidRPr="003C5511">
        <w:rPr>
          <w:rFonts w:ascii="Garamond" w:eastAsiaTheme="minorHAnsi" w:hAnsi="Garamond"/>
          <w:sz w:val="24"/>
          <w:szCs w:val="24"/>
          <w:lang w:eastAsia="en-US"/>
        </w:rPr>
        <w:t xml:space="preserve"> bolnikov</w:t>
      </w:r>
      <w:r w:rsidR="00C541B8" w:rsidRPr="003C5511">
        <w:rPr>
          <w:rFonts w:ascii="Garamond" w:eastAsiaTheme="minorHAnsi" w:hAnsi="Garamond"/>
          <w:sz w:val="24"/>
          <w:szCs w:val="24"/>
          <w:lang w:eastAsia="en-US"/>
        </w:rPr>
        <w:t>o</w:t>
      </w:r>
      <w:r w:rsidRPr="003C5511">
        <w:rPr>
          <w:rFonts w:ascii="Garamond" w:eastAsiaTheme="minorHAnsi" w:hAnsi="Garamond"/>
          <w:sz w:val="24"/>
          <w:szCs w:val="24"/>
          <w:lang w:eastAsia="en-US"/>
        </w:rPr>
        <w:t xml:space="preserve"> terapij</w:t>
      </w:r>
      <w:r w:rsidR="00C541B8" w:rsidRPr="003C5511">
        <w:rPr>
          <w:rFonts w:ascii="Garamond" w:eastAsiaTheme="minorHAnsi" w:hAnsi="Garamond"/>
          <w:sz w:val="24"/>
          <w:szCs w:val="24"/>
          <w:lang w:eastAsia="en-US"/>
        </w:rPr>
        <w:t>o</w:t>
      </w:r>
    </w:p>
    <w:p w14:paraId="3B8C8068" w14:textId="77777777" w:rsidR="00361484" w:rsidRPr="003C5511" w:rsidRDefault="00361484" w:rsidP="00361484">
      <w:pPr>
        <w:rPr>
          <w:rFonts w:ascii="Garamond" w:eastAsiaTheme="minorHAnsi" w:hAnsi="Garamond"/>
          <w:sz w:val="28"/>
          <w:szCs w:val="28"/>
          <w:lang w:eastAsia="en-US"/>
        </w:rPr>
      </w:pPr>
    </w:p>
    <w:p w14:paraId="4CBB351A" w14:textId="15550B79" w:rsidR="000F1F50" w:rsidRPr="003C5511" w:rsidRDefault="00CB57FA" w:rsidP="00CB57FA">
      <w:pPr>
        <w:jc w:val="both"/>
        <w:rPr>
          <w:rFonts w:ascii="Garamond" w:eastAsiaTheme="minorHAnsi" w:hAnsi="Garamond"/>
          <w:sz w:val="24"/>
          <w:szCs w:val="24"/>
          <w:lang w:eastAsia="en-US"/>
        </w:rPr>
      </w:pPr>
      <w:r w:rsidRPr="003C5511">
        <w:rPr>
          <w:rFonts w:ascii="Garamond" w:eastAsiaTheme="minorHAnsi" w:hAnsi="Garamond"/>
          <w:sz w:val="24"/>
          <w:szCs w:val="24"/>
          <w:lang w:eastAsia="en-US"/>
        </w:rPr>
        <w:t xml:space="preserve">VEŠČINE </w:t>
      </w:r>
    </w:p>
    <w:p w14:paraId="7937516F" w14:textId="46968ECA" w:rsidR="000F1F50" w:rsidRPr="003C5511" w:rsidRDefault="00655060" w:rsidP="00CB57FA">
      <w:pPr>
        <w:jc w:val="both"/>
        <w:rPr>
          <w:rFonts w:ascii="Garamond" w:eastAsiaTheme="minorHAnsi" w:hAnsi="Garamond"/>
          <w:sz w:val="24"/>
          <w:szCs w:val="24"/>
          <w:lang w:eastAsia="en-US"/>
        </w:rPr>
      </w:pPr>
      <w:r w:rsidRPr="003C5511">
        <w:rPr>
          <w:rFonts w:ascii="Garamond" w:eastAsiaTheme="minorHAnsi" w:hAnsi="Garamond"/>
          <w:sz w:val="24"/>
          <w:szCs w:val="24"/>
          <w:lang w:eastAsia="en-US"/>
        </w:rPr>
        <w:t>V</w:t>
      </w:r>
      <w:r w:rsidR="000F1F50" w:rsidRPr="003C5511">
        <w:rPr>
          <w:rFonts w:ascii="Garamond" w:eastAsiaTheme="minorHAnsi" w:hAnsi="Garamond"/>
          <w:sz w:val="24"/>
          <w:szCs w:val="24"/>
          <w:lang w:eastAsia="en-US"/>
        </w:rPr>
        <w:t xml:space="preserve">sak dan </w:t>
      </w:r>
      <w:r w:rsidR="00361484" w:rsidRPr="003C5511">
        <w:rPr>
          <w:rFonts w:ascii="Garamond" w:eastAsiaTheme="minorHAnsi" w:hAnsi="Garamond"/>
          <w:sz w:val="24"/>
          <w:szCs w:val="24"/>
          <w:lang w:eastAsia="en-US"/>
        </w:rPr>
        <w:t>sodelujem pri</w:t>
      </w:r>
      <w:r w:rsidR="000F1F50" w:rsidRPr="003C5511">
        <w:rPr>
          <w:rFonts w:ascii="Garamond" w:eastAsiaTheme="minorHAnsi" w:hAnsi="Garamond"/>
          <w:sz w:val="24"/>
          <w:szCs w:val="24"/>
          <w:lang w:eastAsia="en-US"/>
        </w:rPr>
        <w:t xml:space="preserve"> </w:t>
      </w:r>
      <w:r w:rsidR="000618CD" w:rsidRPr="003C5511">
        <w:rPr>
          <w:rFonts w:ascii="Garamond" w:eastAsiaTheme="minorHAnsi" w:hAnsi="Garamond"/>
          <w:sz w:val="24"/>
          <w:szCs w:val="24"/>
          <w:lang w:eastAsia="en-US"/>
        </w:rPr>
        <w:t>obravnavi</w:t>
      </w:r>
      <w:r w:rsidR="000F1F50" w:rsidRPr="003C5511">
        <w:rPr>
          <w:rFonts w:ascii="Garamond" w:eastAsiaTheme="minorHAnsi" w:hAnsi="Garamond"/>
          <w:sz w:val="24"/>
          <w:szCs w:val="24"/>
          <w:lang w:eastAsia="en-US"/>
        </w:rPr>
        <w:t xml:space="preserve"> bolnika</w:t>
      </w:r>
      <w:r w:rsidR="000618CD" w:rsidRPr="003C5511">
        <w:rPr>
          <w:rFonts w:ascii="Garamond" w:eastAsiaTheme="minorHAnsi" w:hAnsi="Garamond"/>
          <w:sz w:val="24"/>
          <w:szCs w:val="24"/>
          <w:lang w:eastAsia="en-US"/>
        </w:rPr>
        <w:t>:</w:t>
      </w:r>
    </w:p>
    <w:p w14:paraId="01745EC2" w14:textId="5802D4CA" w:rsidR="00655060" w:rsidRPr="003C5511" w:rsidRDefault="00655060" w:rsidP="005961CF">
      <w:pPr>
        <w:pStyle w:val="ListParagraph"/>
        <w:numPr>
          <w:ilvl w:val="0"/>
          <w:numId w:val="5"/>
        </w:numPr>
        <w:suppressAutoHyphens w:val="0"/>
        <w:spacing w:line="259" w:lineRule="auto"/>
        <w:jc w:val="both"/>
        <w:rPr>
          <w:rFonts w:ascii="Garamond" w:eastAsiaTheme="minorHAnsi" w:hAnsi="Garamond"/>
          <w:sz w:val="24"/>
          <w:szCs w:val="24"/>
          <w:lang w:eastAsia="en-US"/>
        </w:rPr>
      </w:pPr>
      <w:r w:rsidRPr="003C5511">
        <w:rPr>
          <w:rFonts w:ascii="Garamond" w:eastAsiaTheme="minorHAnsi" w:hAnsi="Garamond"/>
          <w:sz w:val="24"/>
          <w:szCs w:val="24"/>
          <w:lang w:eastAsia="en-US"/>
        </w:rPr>
        <w:t xml:space="preserve">sodelujem pri </w:t>
      </w:r>
      <w:r w:rsidR="00CF631B" w:rsidRPr="003C5511">
        <w:rPr>
          <w:rFonts w:ascii="Garamond" w:eastAsiaTheme="minorHAnsi" w:hAnsi="Garamond"/>
          <w:sz w:val="24"/>
          <w:szCs w:val="24"/>
          <w:lang w:eastAsia="en-US"/>
        </w:rPr>
        <w:t xml:space="preserve">analizi </w:t>
      </w:r>
      <w:r w:rsidR="00CF631B" w:rsidRPr="003C5511">
        <w:rPr>
          <w:rFonts w:ascii="Garamond" w:eastAsiaTheme="minorHAnsi" w:hAnsi="Garamond"/>
          <w:i/>
          <w:sz w:val="24"/>
          <w:szCs w:val="24"/>
          <w:lang w:eastAsia="en-US"/>
        </w:rPr>
        <w:t>vprašalnika o zdravju</w:t>
      </w:r>
      <w:r w:rsidR="00CF631B" w:rsidRPr="003C5511">
        <w:rPr>
          <w:rFonts w:ascii="Garamond" w:eastAsiaTheme="minorHAnsi" w:hAnsi="Garamond"/>
          <w:sz w:val="24"/>
          <w:szCs w:val="24"/>
          <w:lang w:eastAsia="en-US"/>
        </w:rPr>
        <w:t xml:space="preserve"> in </w:t>
      </w:r>
      <w:r w:rsidRPr="003C5511">
        <w:rPr>
          <w:rFonts w:ascii="Garamond" w:eastAsiaTheme="minorHAnsi" w:hAnsi="Garamond"/>
          <w:sz w:val="24"/>
          <w:szCs w:val="24"/>
          <w:lang w:eastAsia="en-US"/>
        </w:rPr>
        <w:t>jemanj</w:t>
      </w:r>
      <w:r w:rsidR="00CF631B" w:rsidRPr="003C5511">
        <w:rPr>
          <w:rFonts w:ascii="Garamond" w:eastAsiaTheme="minorHAnsi" w:hAnsi="Garamond"/>
          <w:sz w:val="24"/>
          <w:szCs w:val="24"/>
          <w:lang w:eastAsia="en-US"/>
        </w:rPr>
        <w:t>u</w:t>
      </w:r>
      <w:r w:rsidRPr="003C5511">
        <w:rPr>
          <w:rFonts w:ascii="Garamond" w:eastAsiaTheme="minorHAnsi" w:hAnsi="Garamond"/>
          <w:sz w:val="24"/>
          <w:szCs w:val="24"/>
          <w:lang w:eastAsia="en-US"/>
        </w:rPr>
        <w:t xml:space="preserve"> </w:t>
      </w:r>
      <w:r w:rsidRPr="003C5511">
        <w:rPr>
          <w:rFonts w:ascii="Garamond" w:eastAsiaTheme="minorHAnsi" w:hAnsi="Garamond"/>
          <w:i/>
          <w:sz w:val="24"/>
          <w:szCs w:val="24"/>
          <w:lang w:eastAsia="en-US"/>
        </w:rPr>
        <w:t>anamneze</w:t>
      </w:r>
      <w:r w:rsidRPr="003C5511">
        <w:rPr>
          <w:rFonts w:ascii="Garamond" w:eastAsiaTheme="minorHAnsi" w:hAnsi="Garamond"/>
          <w:sz w:val="24"/>
          <w:szCs w:val="24"/>
          <w:lang w:eastAsia="en-US"/>
        </w:rPr>
        <w:t xml:space="preserve"> </w:t>
      </w:r>
      <w:r w:rsidR="00CF631B" w:rsidRPr="003C5511">
        <w:rPr>
          <w:rFonts w:ascii="Garamond" w:eastAsiaTheme="minorHAnsi" w:hAnsi="Garamond"/>
          <w:sz w:val="24"/>
          <w:szCs w:val="24"/>
          <w:lang w:eastAsia="en-US"/>
        </w:rPr>
        <w:t>(FDI vprašalnik o zdravju, glavna težava, sedanja bolezen, stomatološka anamneza, medicinska anamneza, družinska anamneza, osebna in socialna anamneza)</w:t>
      </w:r>
    </w:p>
    <w:p w14:paraId="581F6027" w14:textId="589C0EA4" w:rsidR="00CF631B" w:rsidRPr="003C5511" w:rsidRDefault="00655060" w:rsidP="005961CF">
      <w:pPr>
        <w:pStyle w:val="ListParagraph"/>
        <w:numPr>
          <w:ilvl w:val="0"/>
          <w:numId w:val="5"/>
        </w:numPr>
        <w:suppressAutoHyphens w:val="0"/>
        <w:spacing w:line="259" w:lineRule="auto"/>
        <w:jc w:val="both"/>
        <w:rPr>
          <w:rFonts w:ascii="Garamond" w:eastAsiaTheme="minorHAnsi" w:hAnsi="Garamond"/>
          <w:sz w:val="24"/>
          <w:szCs w:val="24"/>
          <w:lang w:eastAsia="en-US"/>
        </w:rPr>
      </w:pPr>
      <w:r w:rsidRPr="003C5511">
        <w:rPr>
          <w:rFonts w:ascii="Garamond" w:eastAsiaTheme="minorHAnsi" w:hAnsi="Garamond"/>
          <w:sz w:val="24"/>
          <w:szCs w:val="24"/>
          <w:lang w:eastAsia="en-US"/>
        </w:rPr>
        <w:t xml:space="preserve">sodelujem pri </w:t>
      </w:r>
      <w:r w:rsidRPr="003C5511">
        <w:rPr>
          <w:rFonts w:ascii="Garamond" w:eastAsiaTheme="minorHAnsi" w:hAnsi="Garamond"/>
          <w:i/>
          <w:sz w:val="24"/>
          <w:szCs w:val="24"/>
          <w:lang w:eastAsia="en-US"/>
        </w:rPr>
        <w:t>ekstraoralnem</w:t>
      </w:r>
      <w:r w:rsidRPr="003C5511">
        <w:rPr>
          <w:rFonts w:ascii="Garamond" w:eastAsiaTheme="minorHAnsi" w:hAnsi="Garamond"/>
          <w:sz w:val="24"/>
          <w:szCs w:val="24"/>
          <w:lang w:eastAsia="en-US"/>
        </w:rPr>
        <w:t xml:space="preserve"> </w:t>
      </w:r>
      <w:r w:rsidR="00CF631B" w:rsidRPr="003C5511">
        <w:rPr>
          <w:rFonts w:ascii="Garamond" w:eastAsiaTheme="minorHAnsi" w:hAnsi="Garamond"/>
          <w:sz w:val="24"/>
          <w:szCs w:val="24"/>
          <w:lang w:eastAsia="en-US"/>
        </w:rPr>
        <w:t xml:space="preserve">(splošna ocena bolnikovega stanja, vitalni znaki, pregled glave, vratu, rok) </w:t>
      </w:r>
      <w:r w:rsidRPr="003C5511">
        <w:rPr>
          <w:rFonts w:ascii="Garamond" w:eastAsiaTheme="minorHAnsi" w:hAnsi="Garamond"/>
          <w:sz w:val="24"/>
          <w:szCs w:val="24"/>
          <w:lang w:eastAsia="en-US"/>
        </w:rPr>
        <w:t xml:space="preserve">in </w:t>
      </w:r>
      <w:r w:rsidRPr="003C5511">
        <w:rPr>
          <w:rFonts w:ascii="Garamond" w:eastAsiaTheme="minorHAnsi" w:hAnsi="Garamond"/>
          <w:i/>
          <w:sz w:val="24"/>
          <w:szCs w:val="24"/>
          <w:lang w:eastAsia="en-US"/>
        </w:rPr>
        <w:t>intraoralnem</w:t>
      </w:r>
      <w:r w:rsidRPr="003C5511">
        <w:rPr>
          <w:rFonts w:ascii="Garamond" w:eastAsiaTheme="minorHAnsi" w:hAnsi="Garamond"/>
          <w:sz w:val="24"/>
          <w:szCs w:val="24"/>
          <w:lang w:eastAsia="en-US"/>
        </w:rPr>
        <w:t xml:space="preserve"> </w:t>
      </w:r>
      <w:r w:rsidR="00E97411" w:rsidRPr="003C5511">
        <w:rPr>
          <w:rFonts w:ascii="Garamond" w:eastAsiaTheme="minorHAnsi" w:hAnsi="Garamond"/>
          <w:sz w:val="24"/>
          <w:szCs w:val="24"/>
          <w:lang w:eastAsia="en-US"/>
        </w:rPr>
        <w:t xml:space="preserve">(ustnice, lična sluznica, trdo in mehko nebo, ustni del žrela, jezik, ustno dno, zobje, obzobna tkiva, velike žleze slinavke, regionalne bezgavke) </w:t>
      </w:r>
      <w:r w:rsidRPr="003C5511">
        <w:rPr>
          <w:rFonts w:ascii="Garamond" w:eastAsiaTheme="minorHAnsi" w:hAnsi="Garamond"/>
          <w:sz w:val="24"/>
          <w:szCs w:val="24"/>
          <w:lang w:eastAsia="en-US"/>
        </w:rPr>
        <w:t>pregledu</w:t>
      </w:r>
      <w:r w:rsidR="00CF631B" w:rsidRPr="003C5511">
        <w:rPr>
          <w:rFonts w:ascii="Garamond" w:eastAsiaTheme="minorHAnsi" w:hAnsi="Garamond"/>
          <w:sz w:val="24"/>
          <w:szCs w:val="24"/>
          <w:lang w:eastAsia="en-US"/>
        </w:rPr>
        <w:t xml:space="preserve"> </w:t>
      </w:r>
    </w:p>
    <w:p w14:paraId="5AC1D3EF" w14:textId="1E1537A4" w:rsidR="00655060" w:rsidRPr="003C5511" w:rsidRDefault="00655060" w:rsidP="005961CF">
      <w:pPr>
        <w:pStyle w:val="ListParagraph"/>
        <w:numPr>
          <w:ilvl w:val="0"/>
          <w:numId w:val="5"/>
        </w:numPr>
        <w:suppressAutoHyphens w:val="0"/>
        <w:spacing w:line="259" w:lineRule="auto"/>
        <w:jc w:val="both"/>
        <w:rPr>
          <w:rFonts w:ascii="Garamond" w:eastAsiaTheme="minorHAnsi" w:hAnsi="Garamond"/>
          <w:sz w:val="24"/>
          <w:szCs w:val="24"/>
          <w:lang w:eastAsia="en-US"/>
        </w:rPr>
      </w:pPr>
      <w:r w:rsidRPr="003C5511">
        <w:rPr>
          <w:rFonts w:ascii="Garamond" w:eastAsiaTheme="minorHAnsi" w:hAnsi="Garamond"/>
          <w:sz w:val="24"/>
          <w:szCs w:val="24"/>
          <w:lang w:eastAsia="en-US"/>
        </w:rPr>
        <w:t xml:space="preserve">sodelujem pri </w:t>
      </w:r>
      <w:r w:rsidRPr="003C5511">
        <w:rPr>
          <w:rFonts w:ascii="Garamond" w:eastAsiaTheme="minorHAnsi" w:hAnsi="Garamond"/>
          <w:i/>
          <w:sz w:val="24"/>
          <w:szCs w:val="24"/>
          <w:lang w:eastAsia="en-US"/>
        </w:rPr>
        <w:t>slikovni diagnostiki</w:t>
      </w:r>
      <w:r w:rsidRPr="003C5511">
        <w:rPr>
          <w:rFonts w:ascii="Garamond" w:eastAsiaTheme="minorHAnsi" w:hAnsi="Garamond"/>
          <w:sz w:val="24"/>
          <w:szCs w:val="24"/>
          <w:lang w:eastAsia="en-US"/>
        </w:rPr>
        <w:t xml:space="preserve"> </w:t>
      </w:r>
      <w:r w:rsidR="00E97411" w:rsidRPr="003C5511">
        <w:rPr>
          <w:rFonts w:ascii="Garamond" w:eastAsiaTheme="minorHAnsi" w:hAnsi="Garamond"/>
          <w:sz w:val="24"/>
          <w:szCs w:val="24"/>
          <w:lang w:eastAsia="en-US"/>
        </w:rPr>
        <w:t>(ortopantomogram, intraoralni periapikalni posnetek, grizna krilca, CBCT posnetek)</w:t>
      </w:r>
    </w:p>
    <w:p w14:paraId="58EC6EA9" w14:textId="1A41D172" w:rsidR="00655060" w:rsidRPr="003C5511" w:rsidRDefault="00655060" w:rsidP="005961CF">
      <w:pPr>
        <w:pStyle w:val="ListParagraph"/>
        <w:numPr>
          <w:ilvl w:val="0"/>
          <w:numId w:val="5"/>
        </w:numPr>
        <w:suppressAutoHyphens w:val="0"/>
        <w:spacing w:line="259" w:lineRule="auto"/>
        <w:jc w:val="both"/>
        <w:rPr>
          <w:rFonts w:ascii="Garamond" w:eastAsiaTheme="minorHAnsi" w:hAnsi="Garamond"/>
          <w:sz w:val="24"/>
          <w:szCs w:val="24"/>
          <w:lang w:eastAsia="en-US"/>
        </w:rPr>
      </w:pPr>
      <w:r w:rsidRPr="003C5511">
        <w:rPr>
          <w:rFonts w:ascii="Garamond" w:eastAsiaTheme="minorHAnsi" w:hAnsi="Garamond"/>
          <w:sz w:val="24"/>
          <w:szCs w:val="24"/>
          <w:lang w:eastAsia="en-US"/>
        </w:rPr>
        <w:t xml:space="preserve">izvedem </w:t>
      </w:r>
      <w:r w:rsidRPr="003C5511">
        <w:rPr>
          <w:rFonts w:ascii="Garamond" w:eastAsiaTheme="minorHAnsi" w:hAnsi="Garamond"/>
          <w:i/>
          <w:sz w:val="24"/>
          <w:szCs w:val="24"/>
          <w:lang w:eastAsia="en-US"/>
        </w:rPr>
        <w:t>zapis oralne patologije</w:t>
      </w:r>
      <w:r w:rsidRPr="003C5511">
        <w:rPr>
          <w:rFonts w:ascii="Garamond" w:eastAsiaTheme="minorHAnsi" w:hAnsi="Garamond"/>
          <w:sz w:val="24"/>
          <w:szCs w:val="24"/>
          <w:lang w:eastAsia="en-US"/>
        </w:rPr>
        <w:t xml:space="preserve"> </w:t>
      </w:r>
      <w:r w:rsidR="00E97411" w:rsidRPr="003C5511">
        <w:rPr>
          <w:rFonts w:ascii="Garamond" w:eastAsiaTheme="minorHAnsi" w:hAnsi="Garamond"/>
          <w:sz w:val="24"/>
          <w:szCs w:val="24"/>
          <w:lang w:eastAsia="en-US"/>
        </w:rPr>
        <w:t>(patologija ustne sluznice, zob, obzobnih tkiv, ortodontske nepravilnosti</w:t>
      </w:r>
      <w:r w:rsidR="00FF6C39" w:rsidRPr="003C5511">
        <w:rPr>
          <w:rFonts w:ascii="Garamond" w:eastAsiaTheme="minorHAnsi" w:hAnsi="Garamond"/>
          <w:sz w:val="24"/>
          <w:szCs w:val="24"/>
          <w:lang w:eastAsia="en-US"/>
        </w:rPr>
        <w:t>, motenj okluzije in artikulacije)</w:t>
      </w:r>
    </w:p>
    <w:p w14:paraId="015E2662" w14:textId="5AABE4FD" w:rsidR="00655060" w:rsidRPr="003C5511" w:rsidRDefault="00655060" w:rsidP="005961CF">
      <w:pPr>
        <w:pStyle w:val="ListParagraph"/>
        <w:numPr>
          <w:ilvl w:val="0"/>
          <w:numId w:val="5"/>
        </w:numPr>
        <w:suppressAutoHyphens w:val="0"/>
        <w:spacing w:line="259" w:lineRule="auto"/>
        <w:jc w:val="both"/>
        <w:rPr>
          <w:rFonts w:ascii="Garamond" w:eastAsiaTheme="minorHAnsi" w:hAnsi="Garamond"/>
          <w:sz w:val="24"/>
          <w:szCs w:val="24"/>
          <w:lang w:eastAsia="en-US"/>
        </w:rPr>
      </w:pPr>
      <w:r w:rsidRPr="003C5511">
        <w:rPr>
          <w:rFonts w:ascii="Garamond" w:eastAsiaTheme="minorHAnsi" w:hAnsi="Garamond"/>
          <w:sz w:val="24"/>
          <w:szCs w:val="24"/>
          <w:lang w:eastAsia="en-US"/>
        </w:rPr>
        <w:t>razložim pacientom pomen vzdrževanja ustne higiene za zdravje zob, obzobnih tkiv in sistemsko zdravje</w:t>
      </w:r>
      <w:r w:rsidR="00FF6C39" w:rsidRPr="003C5511">
        <w:rPr>
          <w:rFonts w:ascii="Garamond" w:eastAsiaTheme="minorHAnsi" w:hAnsi="Garamond"/>
          <w:sz w:val="24"/>
          <w:szCs w:val="24"/>
          <w:lang w:eastAsia="en-US"/>
        </w:rPr>
        <w:t xml:space="preserve"> </w:t>
      </w:r>
    </w:p>
    <w:p w14:paraId="55F930DB" w14:textId="6E8DC0FB" w:rsidR="00192526" w:rsidRPr="003C5511" w:rsidRDefault="00655060" w:rsidP="005961CF">
      <w:pPr>
        <w:pStyle w:val="ListParagraph"/>
        <w:numPr>
          <w:ilvl w:val="0"/>
          <w:numId w:val="5"/>
        </w:numPr>
        <w:suppressAutoHyphens w:val="0"/>
        <w:spacing w:line="259" w:lineRule="auto"/>
        <w:jc w:val="both"/>
        <w:rPr>
          <w:rFonts w:ascii="Garamond" w:eastAsiaTheme="minorHAnsi" w:hAnsi="Garamond"/>
          <w:sz w:val="24"/>
          <w:szCs w:val="24"/>
          <w:lang w:eastAsia="en-US"/>
        </w:rPr>
      </w:pPr>
      <w:r w:rsidRPr="003C5511">
        <w:rPr>
          <w:rFonts w:ascii="Garamond" w:eastAsiaTheme="minorHAnsi" w:hAnsi="Garamond"/>
          <w:sz w:val="24"/>
          <w:szCs w:val="24"/>
          <w:lang w:eastAsia="en-US"/>
        </w:rPr>
        <w:t xml:space="preserve">sodelujem pri </w:t>
      </w:r>
      <w:r w:rsidRPr="003C5511">
        <w:rPr>
          <w:rFonts w:ascii="Garamond" w:eastAsiaTheme="minorHAnsi" w:hAnsi="Garamond"/>
          <w:i/>
          <w:sz w:val="24"/>
          <w:szCs w:val="24"/>
          <w:lang w:eastAsia="en-US"/>
        </w:rPr>
        <w:t>izbiri anestetika</w:t>
      </w:r>
      <w:r w:rsidRPr="003C5511">
        <w:rPr>
          <w:rFonts w:ascii="Garamond" w:eastAsiaTheme="minorHAnsi" w:hAnsi="Garamond"/>
          <w:sz w:val="24"/>
          <w:szCs w:val="24"/>
          <w:lang w:eastAsia="en-US"/>
        </w:rPr>
        <w:t xml:space="preserve"> in </w:t>
      </w:r>
      <w:r w:rsidRPr="003C5511">
        <w:rPr>
          <w:rFonts w:ascii="Garamond" w:eastAsiaTheme="minorHAnsi" w:hAnsi="Garamond"/>
          <w:i/>
          <w:sz w:val="24"/>
          <w:szCs w:val="24"/>
          <w:lang w:eastAsia="en-US"/>
        </w:rPr>
        <w:t>tehnike anestezije</w:t>
      </w:r>
      <w:r w:rsidRPr="003C5511">
        <w:rPr>
          <w:rFonts w:ascii="Garamond" w:eastAsiaTheme="minorHAnsi" w:hAnsi="Garamond"/>
          <w:sz w:val="24"/>
          <w:szCs w:val="24"/>
          <w:lang w:eastAsia="en-US"/>
        </w:rPr>
        <w:t>, ter opazoval dajanje lokalne anestezije za parodontalno zdravljenje, koreninsko zdravljenje, preparacijo za prevleko, ter za ekstrakcijo zoba</w:t>
      </w:r>
    </w:p>
    <w:p w14:paraId="4F314F13" w14:textId="7E247754" w:rsidR="006B6659" w:rsidRPr="003C5511" w:rsidRDefault="006B6659" w:rsidP="005961CF">
      <w:pPr>
        <w:pStyle w:val="ListParagraph"/>
        <w:numPr>
          <w:ilvl w:val="0"/>
          <w:numId w:val="5"/>
        </w:numPr>
        <w:suppressAutoHyphens w:val="0"/>
        <w:spacing w:line="259" w:lineRule="auto"/>
        <w:jc w:val="both"/>
        <w:rPr>
          <w:rFonts w:ascii="Garamond" w:eastAsiaTheme="minorHAnsi" w:hAnsi="Garamond"/>
          <w:sz w:val="24"/>
          <w:szCs w:val="24"/>
          <w:lang w:eastAsia="en-US"/>
        </w:rPr>
      </w:pPr>
      <w:r w:rsidRPr="003C5511">
        <w:rPr>
          <w:rFonts w:ascii="Garamond" w:eastAsiaTheme="minorHAnsi" w:hAnsi="Garamond"/>
          <w:sz w:val="24"/>
          <w:szCs w:val="24"/>
          <w:lang w:eastAsia="en-US"/>
        </w:rPr>
        <w:t xml:space="preserve">sodelujem pri </w:t>
      </w:r>
      <w:r w:rsidR="00A14241" w:rsidRPr="003C5511">
        <w:rPr>
          <w:rFonts w:ascii="Garamond" w:eastAsiaTheme="minorHAnsi" w:hAnsi="Garamond"/>
          <w:i/>
          <w:sz w:val="24"/>
          <w:szCs w:val="24"/>
          <w:lang w:eastAsia="en-US"/>
        </w:rPr>
        <w:t>načrtovanju zdravljenja</w:t>
      </w:r>
    </w:p>
    <w:p w14:paraId="7612E264" w14:textId="2AC4ABA2" w:rsidR="00655060" w:rsidRPr="003C5511" w:rsidRDefault="00655060" w:rsidP="005961CF">
      <w:pPr>
        <w:pStyle w:val="ListParagraph"/>
        <w:numPr>
          <w:ilvl w:val="0"/>
          <w:numId w:val="5"/>
        </w:numPr>
        <w:suppressAutoHyphens w:val="0"/>
        <w:spacing w:line="259" w:lineRule="auto"/>
        <w:jc w:val="both"/>
        <w:rPr>
          <w:rFonts w:ascii="Garamond" w:eastAsiaTheme="minorHAnsi" w:hAnsi="Garamond"/>
          <w:sz w:val="24"/>
          <w:szCs w:val="24"/>
          <w:lang w:eastAsia="en-US"/>
        </w:rPr>
      </w:pPr>
      <w:r w:rsidRPr="003C5511">
        <w:rPr>
          <w:rFonts w:ascii="Garamond" w:eastAsiaTheme="minorHAnsi" w:hAnsi="Garamond"/>
          <w:sz w:val="24"/>
          <w:szCs w:val="24"/>
          <w:lang w:eastAsia="en-US"/>
        </w:rPr>
        <w:t>pridobim in nadgradim</w:t>
      </w:r>
      <w:r w:rsidR="00CB72E8" w:rsidRPr="003C5511">
        <w:rPr>
          <w:rFonts w:ascii="Garamond" w:eastAsiaTheme="minorHAnsi" w:hAnsi="Garamond"/>
          <w:sz w:val="24"/>
          <w:szCs w:val="24"/>
          <w:lang w:eastAsia="en-US"/>
        </w:rPr>
        <w:t xml:space="preserve"> nekatere klinične veščine</w:t>
      </w:r>
    </w:p>
    <w:p w14:paraId="4D83FFCA" w14:textId="4F60C357" w:rsidR="00655060" w:rsidRPr="003C5511" w:rsidRDefault="00655060" w:rsidP="005961CF">
      <w:pPr>
        <w:pStyle w:val="ListParagraph"/>
        <w:numPr>
          <w:ilvl w:val="0"/>
          <w:numId w:val="5"/>
        </w:numPr>
        <w:suppressAutoHyphens w:val="0"/>
        <w:spacing w:line="259" w:lineRule="auto"/>
        <w:jc w:val="both"/>
        <w:rPr>
          <w:rFonts w:ascii="Garamond" w:eastAsiaTheme="minorHAnsi" w:hAnsi="Garamond"/>
          <w:szCs w:val="22"/>
          <w:lang w:eastAsia="en-US"/>
        </w:rPr>
      </w:pPr>
      <w:r w:rsidRPr="003C5511">
        <w:rPr>
          <w:rFonts w:ascii="Garamond" w:eastAsiaTheme="minorHAnsi" w:hAnsi="Garamond"/>
          <w:sz w:val="24"/>
          <w:szCs w:val="24"/>
          <w:lang w:eastAsia="en-US"/>
        </w:rPr>
        <w:t xml:space="preserve">se </w:t>
      </w:r>
      <w:r w:rsidR="001C3415" w:rsidRPr="003C5511">
        <w:rPr>
          <w:rFonts w:ascii="Garamond" w:eastAsiaTheme="minorHAnsi" w:hAnsi="Garamond"/>
          <w:sz w:val="24"/>
          <w:szCs w:val="24"/>
          <w:lang w:eastAsia="en-US"/>
        </w:rPr>
        <w:t xml:space="preserve">vključim </w:t>
      </w:r>
      <w:r w:rsidRPr="003C5511">
        <w:rPr>
          <w:rFonts w:ascii="Garamond" w:eastAsiaTheme="minorHAnsi" w:hAnsi="Garamond"/>
          <w:sz w:val="24"/>
          <w:szCs w:val="24"/>
          <w:lang w:eastAsia="en-US"/>
        </w:rPr>
        <w:t>v delo zobozdravniškega tima glede na svoje zmožnosti in kompetence</w:t>
      </w:r>
    </w:p>
    <w:p w14:paraId="659D9B33" w14:textId="0C5770BD" w:rsidR="00D62398" w:rsidRPr="003C5511" w:rsidRDefault="00D62398" w:rsidP="001C3415">
      <w:pPr>
        <w:pStyle w:val="ListParagraph"/>
        <w:rPr>
          <w:rFonts w:ascii="Garamond" w:eastAsiaTheme="minorHAnsi" w:hAnsi="Garamond"/>
          <w:szCs w:val="22"/>
          <w:lang w:eastAsia="en-US"/>
        </w:rPr>
      </w:pPr>
    </w:p>
    <w:p w14:paraId="5E418BD3" w14:textId="7EC1C1E3" w:rsidR="00CB57FA" w:rsidRPr="003C5511" w:rsidRDefault="00CB57FA">
      <w:pPr>
        <w:suppressAutoHyphens w:val="0"/>
        <w:spacing w:after="160" w:line="259" w:lineRule="auto"/>
        <w:rPr>
          <w:rFonts w:ascii="Garamond" w:eastAsiaTheme="minorHAnsi" w:hAnsi="Garamond"/>
          <w:lang w:eastAsia="en-US"/>
        </w:rPr>
      </w:pPr>
      <w:r w:rsidRPr="003C5511">
        <w:rPr>
          <w:rFonts w:ascii="Garamond" w:eastAsiaTheme="minorHAnsi" w:hAnsi="Garamond"/>
          <w:sz w:val="24"/>
          <w:szCs w:val="24"/>
          <w:lang w:eastAsia="en-US"/>
        </w:rPr>
        <w:br w:type="page"/>
      </w:r>
    </w:p>
    <w:p w14:paraId="5580DC2A" w14:textId="701F1144" w:rsidR="00CB57FA" w:rsidRPr="003C5511" w:rsidRDefault="00460523" w:rsidP="00CB57FA">
      <w:pPr>
        <w:pStyle w:val="Heading2"/>
        <w:rPr>
          <w:rFonts w:ascii="Garamond" w:eastAsiaTheme="minorHAnsi" w:hAnsi="Garamond"/>
          <w:color w:val="0033CC"/>
          <w:lang w:eastAsia="en-US"/>
        </w:rPr>
      </w:pPr>
      <w:bookmarkStart w:id="7" w:name="_Toc165985699"/>
      <w:r w:rsidRPr="003C5511">
        <w:rPr>
          <w:rFonts w:ascii="Garamond" w:eastAsiaTheme="minorHAnsi" w:hAnsi="Garamond"/>
          <w:color w:val="0033CC"/>
          <w:lang w:eastAsia="en-US"/>
        </w:rPr>
        <w:lastRenderedPageBreak/>
        <w:t>Povratna informacija</w:t>
      </w:r>
      <w:r w:rsidR="00CB57FA" w:rsidRPr="003C5511">
        <w:rPr>
          <w:rFonts w:ascii="Garamond" w:eastAsiaTheme="minorHAnsi" w:hAnsi="Garamond"/>
          <w:color w:val="0033CC"/>
          <w:lang w:eastAsia="en-US"/>
        </w:rPr>
        <w:t xml:space="preserve"> o opravljeni</w:t>
      </w:r>
      <w:bookmarkEnd w:id="7"/>
      <w:r w:rsidR="00B55B50" w:rsidRPr="003C5511">
        <w:rPr>
          <w:rFonts w:ascii="Garamond" w:eastAsiaTheme="minorHAnsi" w:hAnsi="Garamond"/>
          <w:color w:val="0033CC"/>
          <w:lang w:eastAsia="en-US"/>
        </w:rPr>
        <w:t>h individualnih vajah v kliničnem okolju</w:t>
      </w:r>
    </w:p>
    <w:p w14:paraId="6A38239D" w14:textId="77777777" w:rsidR="00CB57FA" w:rsidRPr="003C5511" w:rsidRDefault="00CB57FA" w:rsidP="00CB57FA">
      <w:pPr>
        <w:jc w:val="both"/>
        <w:rPr>
          <w:rFonts w:ascii="Garamond" w:eastAsiaTheme="minorHAnsi" w:hAnsi="Garamond"/>
          <w:sz w:val="28"/>
          <w:szCs w:val="28"/>
          <w:lang w:eastAsia="en-US"/>
        </w:rPr>
      </w:pPr>
    </w:p>
    <w:p w14:paraId="2C25E18A" w14:textId="26553104" w:rsidR="00CB57FA" w:rsidRPr="003C5511" w:rsidRDefault="000E791C" w:rsidP="00E66DDB">
      <w:pPr>
        <w:jc w:val="both"/>
        <w:rPr>
          <w:rFonts w:ascii="Garamond" w:hAnsi="Garamond"/>
          <w:sz w:val="24"/>
          <w:szCs w:val="24"/>
        </w:rPr>
      </w:pPr>
      <w:r w:rsidRPr="003C5511">
        <w:rPr>
          <w:rFonts w:ascii="Garamond" w:hAnsi="Garamond"/>
          <w:sz w:val="24"/>
          <w:szCs w:val="24"/>
        </w:rPr>
        <w:t>Med</w:t>
      </w:r>
      <w:r w:rsidR="00CB57FA" w:rsidRPr="003C5511">
        <w:rPr>
          <w:rFonts w:ascii="Garamond" w:hAnsi="Garamond"/>
          <w:sz w:val="24"/>
          <w:szCs w:val="24"/>
        </w:rPr>
        <w:t xml:space="preserve"> </w:t>
      </w:r>
      <w:r w:rsidR="00575002" w:rsidRPr="003C5511">
        <w:rPr>
          <w:rFonts w:ascii="Garamond" w:hAnsi="Garamond"/>
          <w:sz w:val="24"/>
          <w:szCs w:val="24"/>
        </w:rPr>
        <w:t>individualni</w:t>
      </w:r>
      <w:r w:rsidRPr="003C5511">
        <w:rPr>
          <w:rFonts w:ascii="Garamond" w:hAnsi="Garamond"/>
          <w:sz w:val="24"/>
          <w:szCs w:val="24"/>
        </w:rPr>
        <w:t>mi</w:t>
      </w:r>
      <w:r w:rsidR="00575002" w:rsidRPr="003C5511">
        <w:rPr>
          <w:rFonts w:ascii="Garamond" w:hAnsi="Garamond"/>
          <w:sz w:val="24"/>
          <w:szCs w:val="24"/>
        </w:rPr>
        <w:t xml:space="preserve"> vaj</w:t>
      </w:r>
      <w:r w:rsidRPr="003C5511">
        <w:rPr>
          <w:rFonts w:ascii="Garamond" w:hAnsi="Garamond"/>
          <w:sz w:val="24"/>
          <w:szCs w:val="24"/>
        </w:rPr>
        <w:t>ami</w:t>
      </w:r>
      <w:r w:rsidR="00575002" w:rsidRPr="003C5511">
        <w:rPr>
          <w:rFonts w:ascii="Garamond" w:hAnsi="Garamond"/>
          <w:sz w:val="24"/>
          <w:szCs w:val="24"/>
        </w:rPr>
        <w:t xml:space="preserve"> v kliničnem okolju</w:t>
      </w:r>
      <w:r w:rsidR="00CB57FA" w:rsidRPr="003C5511">
        <w:rPr>
          <w:rFonts w:ascii="Garamond" w:hAnsi="Garamond"/>
          <w:sz w:val="24"/>
          <w:szCs w:val="24"/>
        </w:rPr>
        <w:t xml:space="preserve"> redno </w:t>
      </w:r>
      <w:r w:rsidR="00460523" w:rsidRPr="003C5511">
        <w:rPr>
          <w:rFonts w:ascii="Garamond" w:hAnsi="Garamond"/>
          <w:sz w:val="24"/>
          <w:szCs w:val="24"/>
        </w:rPr>
        <w:t xml:space="preserve">beležite svoje </w:t>
      </w:r>
      <w:r w:rsidR="00D75CF1" w:rsidRPr="003C5511">
        <w:rPr>
          <w:rFonts w:ascii="Garamond" w:hAnsi="Garamond"/>
          <w:sz w:val="24"/>
          <w:szCs w:val="24"/>
        </w:rPr>
        <w:t>dejavnosti</w:t>
      </w:r>
      <w:r w:rsidR="00CB57FA" w:rsidRPr="003C5511">
        <w:rPr>
          <w:rFonts w:ascii="Garamond" w:hAnsi="Garamond"/>
          <w:sz w:val="24"/>
          <w:szCs w:val="24"/>
        </w:rPr>
        <w:t xml:space="preserve">. </w:t>
      </w:r>
    </w:p>
    <w:p w14:paraId="6B4E4F4A" w14:textId="77777777" w:rsidR="00CB57FA" w:rsidRPr="003C5511" w:rsidRDefault="00CB57FA" w:rsidP="00E66DDB">
      <w:pPr>
        <w:jc w:val="both"/>
        <w:rPr>
          <w:rFonts w:ascii="Garamond" w:hAnsi="Garamond"/>
          <w:sz w:val="28"/>
          <w:szCs w:val="28"/>
        </w:rPr>
      </w:pPr>
    </w:p>
    <w:p w14:paraId="2C05F37F" w14:textId="393910A1" w:rsidR="00CB57FA" w:rsidRPr="003C5511" w:rsidRDefault="00CB57FA" w:rsidP="00E66DDB">
      <w:pPr>
        <w:ind w:left="720" w:hanging="720"/>
        <w:jc w:val="both"/>
        <w:rPr>
          <w:rFonts w:ascii="Garamond" w:hAnsi="Garamond"/>
          <w:sz w:val="24"/>
          <w:szCs w:val="24"/>
        </w:rPr>
      </w:pPr>
      <w:r w:rsidRPr="003C5511">
        <w:rPr>
          <w:rFonts w:ascii="Garamond" w:hAnsi="Garamond"/>
          <w:sz w:val="24"/>
          <w:szCs w:val="24"/>
        </w:rPr>
        <w:t>Za opravljen</w:t>
      </w:r>
      <w:r w:rsidR="00575002" w:rsidRPr="003C5511">
        <w:rPr>
          <w:rFonts w:ascii="Garamond" w:hAnsi="Garamond"/>
          <w:sz w:val="24"/>
          <w:szCs w:val="24"/>
        </w:rPr>
        <w:t xml:space="preserve">e individualne vaje v kliničnem okolju </w:t>
      </w:r>
      <w:r w:rsidR="00574DED" w:rsidRPr="003C5511">
        <w:rPr>
          <w:rFonts w:ascii="Garamond" w:hAnsi="Garamond"/>
          <w:sz w:val="24"/>
          <w:szCs w:val="24"/>
        </w:rPr>
        <w:t>5</w:t>
      </w:r>
      <w:r w:rsidRPr="003C5511">
        <w:rPr>
          <w:rFonts w:ascii="Garamond" w:hAnsi="Garamond"/>
          <w:sz w:val="24"/>
          <w:szCs w:val="24"/>
        </w:rPr>
        <w:t xml:space="preserve"> predložit</w:t>
      </w:r>
      <w:r w:rsidR="00E15F5D" w:rsidRPr="003C5511">
        <w:rPr>
          <w:rFonts w:ascii="Garamond" w:hAnsi="Garamond"/>
          <w:sz w:val="24"/>
          <w:szCs w:val="24"/>
        </w:rPr>
        <w:t xml:space="preserve">e </w:t>
      </w:r>
      <w:r w:rsidR="002C3BE5" w:rsidRPr="003C5511">
        <w:rPr>
          <w:rFonts w:ascii="Garamond" w:hAnsi="Garamond"/>
          <w:sz w:val="24"/>
          <w:szCs w:val="24"/>
        </w:rPr>
        <w:t>naslednje dokumente</w:t>
      </w:r>
      <w:r w:rsidRPr="003C5511">
        <w:rPr>
          <w:rFonts w:ascii="Garamond" w:hAnsi="Garamond"/>
          <w:sz w:val="24"/>
          <w:szCs w:val="24"/>
        </w:rPr>
        <w:t xml:space="preserve">: </w:t>
      </w:r>
    </w:p>
    <w:p w14:paraId="5C9E03EA" w14:textId="06FFF325" w:rsidR="00EA6A0F" w:rsidRPr="003C5511" w:rsidRDefault="00EA6A0F" w:rsidP="00E61C35">
      <w:pPr>
        <w:pStyle w:val="ListParagraph"/>
        <w:numPr>
          <w:ilvl w:val="0"/>
          <w:numId w:val="3"/>
        </w:numPr>
        <w:ind w:left="1077" w:hanging="720"/>
        <w:jc w:val="both"/>
        <w:rPr>
          <w:rFonts w:ascii="Garamond" w:hAnsi="Garamond"/>
          <w:sz w:val="24"/>
          <w:szCs w:val="24"/>
        </w:rPr>
      </w:pPr>
      <w:r w:rsidRPr="003C5511">
        <w:rPr>
          <w:rFonts w:ascii="Garamond" w:hAnsi="Garamond"/>
          <w:sz w:val="24"/>
          <w:szCs w:val="24"/>
        </w:rPr>
        <w:t xml:space="preserve">poročilo o </w:t>
      </w:r>
      <w:r w:rsidR="00575002" w:rsidRPr="003C5511">
        <w:rPr>
          <w:rFonts w:ascii="Garamond" w:hAnsi="Garamond"/>
          <w:sz w:val="24"/>
          <w:szCs w:val="24"/>
        </w:rPr>
        <w:t xml:space="preserve">individualnih vajah </w:t>
      </w:r>
      <w:r w:rsidR="00CE70B9" w:rsidRPr="003C5511">
        <w:rPr>
          <w:rFonts w:ascii="Garamond" w:hAnsi="Garamond"/>
          <w:sz w:val="24"/>
          <w:szCs w:val="24"/>
        </w:rPr>
        <w:t>v kliničnem okolju</w:t>
      </w:r>
    </w:p>
    <w:p w14:paraId="544545C7" w14:textId="7226A0FD" w:rsidR="00EA6A0F" w:rsidRPr="003C5511" w:rsidRDefault="00580098" w:rsidP="008403FF">
      <w:pPr>
        <w:pStyle w:val="ListParagraph"/>
        <w:numPr>
          <w:ilvl w:val="0"/>
          <w:numId w:val="3"/>
        </w:numPr>
        <w:ind w:left="1077" w:hanging="720"/>
        <w:jc w:val="both"/>
        <w:rPr>
          <w:rFonts w:ascii="Garamond" w:hAnsi="Garamond"/>
          <w:szCs w:val="22"/>
        </w:rPr>
      </w:pPr>
      <w:r w:rsidRPr="003C5511">
        <w:rPr>
          <w:rFonts w:ascii="Garamond" w:hAnsi="Garamond"/>
          <w:sz w:val="24"/>
          <w:szCs w:val="24"/>
        </w:rPr>
        <w:t>potrdilo</w:t>
      </w:r>
      <w:r w:rsidR="00EA6A0F" w:rsidRPr="003C5511">
        <w:rPr>
          <w:rFonts w:ascii="Garamond" w:hAnsi="Garamond"/>
          <w:sz w:val="24"/>
          <w:szCs w:val="24"/>
        </w:rPr>
        <w:t xml:space="preserve"> mentorja </w:t>
      </w:r>
      <w:r w:rsidR="000A5C13" w:rsidRPr="003C5511">
        <w:rPr>
          <w:rFonts w:ascii="Garamond" w:hAnsi="Garamond"/>
          <w:sz w:val="24"/>
          <w:szCs w:val="24"/>
        </w:rPr>
        <w:t xml:space="preserve">in </w:t>
      </w:r>
      <w:r w:rsidR="00EA6A0F" w:rsidRPr="003C5511">
        <w:rPr>
          <w:rFonts w:ascii="Garamond" w:hAnsi="Garamond"/>
          <w:sz w:val="24"/>
          <w:szCs w:val="24"/>
        </w:rPr>
        <w:t>mentorjev</w:t>
      </w:r>
      <w:r w:rsidR="000E791C" w:rsidRPr="003C5511">
        <w:rPr>
          <w:rFonts w:ascii="Garamond" w:hAnsi="Garamond"/>
          <w:sz w:val="24"/>
          <w:szCs w:val="24"/>
        </w:rPr>
        <w:t>o</w:t>
      </w:r>
      <w:r w:rsidR="00EA6A0F" w:rsidRPr="003C5511">
        <w:rPr>
          <w:rFonts w:ascii="Garamond" w:hAnsi="Garamond"/>
          <w:sz w:val="24"/>
          <w:szCs w:val="24"/>
        </w:rPr>
        <w:t xml:space="preserve"> ocen</w:t>
      </w:r>
      <w:r w:rsidR="000E791C" w:rsidRPr="003C5511">
        <w:rPr>
          <w:rFonts w:ascii="Garamond" w:hAnsi="Garamond"/>
          <w:sz w:val="24"/>
          <w:szCs w:val="24"/>
        </w:rPr>
        <w:t>o</w:t>
      </w:r>
    </w:p>
    <w:p w14:paraId="04FBA2EB" w14:textId="77777777" w:rsidR="00CB57FA" w:rsidRPr="003C5511" w:rsidRDefault="00CB57FA" w:rsidP="00E66DDB">
      <w:pPr>
        <w:suppressAutoHyphens w:val="0"/>
        <w:rPr>
          <w:rFonts w:ascii="Garamond" w:hAnsi="Garamond"/>
          <w:sz w:val="28"/>
          <w:szCs w:val="28"/>
        </w:rPr>
      </w:pPr>
    </w:p>
    <w:p w14:paraId="630A0C16" w14:textId="7BC8ED57" w:rsidR="00CB57FA" w:rsidRPr="003C5511" w:rsidRDefault="00CB57FA" w:rsidP="00E66DDB">
      <w:pPr>
        <w:jc w:val="both"/>
        <w:rPr>
          <w:rFonts w:ascii="Garamond" w:eastAsiaTheme="minorHAnsi" w:hAnsi="Garamond"/>
          <w:sz w:val="24"/>
          <w:szCs w:val="24"/>
          <w:lang w:eastAsia="en-US"/>
        </w:rPr>
      </w:pPr>
      <w:r w:rsidRPr="003C5511">
        <w:rPr>
          <w:rFonts w:ascii="Garamond" w:hAnsi="Garamond"/>
          <w:sz w:val="24"/>
          <w:szCs w:val="24"/>
        </w:rPr>
        <w:t xml:space="preserve">Vse </w:t>
      </w:r>
      <w:r w:rsidR="00460523" w:rsidRPr="003C5511">
        <w:rPr>
          <w:rFonts w:ascii="Garamond" w:hAnsi="Garamond"/>
          <w:sz w:val="24"/>
          <w:szCs w:val="24"/>
        </w:rPr>
        <w:t>dokumente o svojih aktivnostih</w:t>
      </w:r>
      <w:r w:rsidRPr="003C5511">
        <w:rPr>
          <w:rFonts w:ascii="Garamond" w:hAnsi="Garamond"/>
          <w:sz w:val="24"/>
          <w:szCs w:val="24"/>
        </w:rPr>
        <w:t xml:space="preserve"> </w:t>
      </w:r>
      <w:r w:rsidR="000E791C" w:rsidRPr="003C5511">
        <w:rPr>
          <w:rFonts w:ascii="Garamond" w:hAnsi="Garamond"/>
          <w:sz w:val="24"/>
          <w:szCs w:val="24"/>
        </w:rPr>
        <w:t>pri i</w:t>
      </w:r>
      <w:r w:rsidR="00987176" w:rsidRPr="003C5511">
        <w:rPr>
          <w:rFonts w:ascii="Garamond" w:hAnsi="Garamond"/>
          <w:sz w:val="24"/>
          <w:szCs w:val="24"/>
        </w:rPr>
        <w:t>ndividualnih vaj</w:t>
      </w:r>
      <w:r w:rsidR="000E791C" w:rsidRPr="003C5511">
        <w:rPr>
          <w:rFonts w:ascii="Garamond" w:hAnsi="Garamond"/>
          <w:sz w:val="24"/>
          <w:szCs w:val="24"/>
        </w:rPr>
        <w:t>ah</w:t>
      </w:r>
      <w:r w:rsidR="00987176" w:rsidRPr="003C5511">
        <w:rPr>
          <w:rFonts w:ascii="Garamond" w:hAnsi="Garamond"/>
          <w:sz w:val="24"/>
          <w:szCs w:val="24"/>
        </w:rPr>
        <w:t xml:space="preserve"> v kliničnem okolju </w:t>
      </w:r>
      <w:r w:rsidR="000E791C" w:rsidRPr="003C5511">
        <w:rPr>
          <w:rFonts w:ascii="Garamond" w:hAnsi="Garamond"/>
          <w:sz w:val="24"/>
          <w:szCs w:val="24"/>
        </w:rPr>
        <w:t>5</w:t>
      </w:r>
      <w:r w:rsidRPr="003C5511">
        <w:rPr>
          <w:rFonts w:ascii="Garamond" w:hAnsi="Garamond"/>
          <w:sz w:val="24"/>
          <w:szCs w:val="24"/>
        </w:rPr>
        <w:t xml:space="preserve"> poskeni</w:t>
      </w:r>
      <w:r w:rsidR="00E15F5D" w:rsidRPr="003C5511">
        <w:rPr>
          <w:rFonts w:ascii="Garamond" w:hAnsi="Garamond"/>
          <w:sz w:val="24"/>
          <w:szCs w:val="24"/>
        </w:rPr>
        <w:t>ra</w:t>
      </w:r>
      <w:r w:rsidR="000E791C" w:rsidRPr="003C5511">
        <w:rPr>
          <w:rFonts w:ascii="Garamond" w:hAnsi="Garamond"/>
          <w:sz w:val="24"/>
          <w:szCs w:val="24"/>
        </w:rPr>
        <w:t>j</w:t>
      </w:r>
      <w:r w:rsidR="00E15F5D" w:rsidRPr="003C5511">
        <w:rPr>
          <w:rFonts w:ascii="Garamond" w:hAnsi="Garamond"/>
          <w:sz w:val="24"/>
          <w:szCs w:val="24"/>
        </w:rPr>
        <w:t>te</w:t>
      </w:r>
      <w:r w:rsidRPr="003C5511">
        <w:rPr>
          <w:rFonts w:ascii="Garamond" w:hAnsi="Garamond"/>
          <w:sz w:val="24"/>
          <w:szCs w:val="24"/>
        </w:rPr>
        <w:t xml:space="preserve"> in združi</w:t>
      </w:r>
      <w:r w:rsidR="00E15F5D" w:rsidRPr="003C5511">
        <w:rPr>
          <w:rFonts w:ascii="Garamond" w:hAnsi="Garamond"/>
          <w:sz w:val="24"/>
          <w:szCs w:val="24"/>
        </w:rPr>
        <w:t>te</w:t>
      </w:r>
      <w:r w:rsidRPr="003C5511">
        <w:rPr>
          <w:rFonts w:ascii="Garamond" w:hAnsi="Garamond"/>
          <w:sz w:val="24"/>
          <w:szCs w:val="24"/>
        </w:rPr>
        <w:t xml:space="preserve"> v eno </w:t>
      </w:r>
      <w:r w:rsidR="00987176" w:rsidRPr="003C5511">
        <w:rPr>
          <w:rFonts w:ascii="Garamond" w:hAnsi="Garamond"/>
          <w:sz w:val="24"/>
          <w:szCs w:val="24"/>
        </w:rPr>
        <w:t>PDF</w:t>
      </w:r>
      <w:r w:rsidRPr="003C5511">
        <w:rPr>
          <w:rFonts w:ascii="Garamond" w:hAnsi="Garamond"/>
          <w:sz w:val="24"/>
          <w:szCs w:val="24"/>
        </w:rPr>
        <w:t xml:space="preserve"> datoteko. Datoteko </w:t>
      </w:r>
      <w:r w:rsidR="000E791C" w:rsidRPr="003C5511">
        <w:rPr>
          <w:rFonts w:ascii="Garamond" w:hAnsi="Garamond"/>
          <w:sz w:val="24"/>
          <w:szCs w:val="24"/>
        </w:rPr>
        <w:t>oddajte</w:t>
      </w:r>
      <w:r w:rsidRPr="003C5511">
        <w:rPr>
          <w:rFonts w:ascii="Garamond" w:hAnsi="Garamond"/>
          <w:sz w:val="24"/>
          <w:szCs w:val="24"/>
        </w:rPr>
        <w:t xml:space="preserve"> v spletno okolje VIS do </w:t>
      </w:r>
      <w:r w:rsidR="00987176" w:rsidRPr="003C5511">
        <w:rPr>
          <w:rFonts w:ascii="Garamond" w:hAnsi="Garamond"/>
          <w:sz w:val="24"/>
          <w:szCs w:val="24"/>
        </w:rPr>
        <w:t>1</w:t>
      </w:r>
      <w:r w:rsidR="00E0593F" w:rsidRPr="003C5511">
        <w:rPr>
          <w:rFonts w:ascii="Garamond" w:hAnsi="Garamond"/>
          <w:sz w:val="24"/>
          <w:szCs w:val="24"/>
        </w:rPr>
        <w:t>4</w:t>
      </w:r>
      <w:r w:rsidRPr="003C5511">
        <w:rPr>
          <w:rFonts w:ascii="Garamond" w:hAnsi="Garamond"/>
          <w:sz w:val="24"/>
          <w:szCs w:val="24"/>
        </w:rPr>
        <w:t>.</w:t>
      </w:r>
      <w:r w:rsidR="00E0593F" w:rsidRPr="003C5511">
        <w:rPr>
          <w:rFonts w:ascii="Garamond" w:hAnsi="Garamond"/>
          <w:sz w:val="24"/>
          <w:szCs w:val="24"/>
        </w:rPr>
        <w:t xml:space="preserve"> </w:t>
      </w:r>
      <w:r w:rsidRPr="003C5511">
        <w:rPr>
          <w:rFonts w:ascii="Garamond" w:hAnsi="Garamond"/>
          <w:sz w:val="24"/>
          <w:szCs w:val="24"/>
        </w:rPr>
        <w:t>9.</w:t>
      </w:r>
      <w:r w:rsidR="00E0593F" w:rsidRPr="003C5511">
        <w:rPr>
          <w:rFonts w:ascii="Garamond" w:hAnsi="Garamond"/>
          <w:sz w:val="24"/>
          <w:szCs w:val="24"/>
        </w:rPr>
        <w:t xml:space="preserve"> </w:t>
      </w:r>
      <w:r w:rsidRPr="003C5511">
        <w:rPr>
          <w:rFonts w:ascii="Garamond" w:hAnsi="Garamond"/>
          <w:sz w:val="24"/>
          <w:szCs w:val="24"/>
        </w:rPr>
        <w:t>202</w:t>
      </w:r>
      <w:r w:rsidR="00935F09" w:rsidRPr="003C5511">
        <w:rPr>
          <w:rFonts w:ascii="Garamond" w:hAnsi="Garamond"/>
          <w:sz w:val="24"/>
          <w:szCs w:val="24"/>
        </w:rPr>
        <w:t>6</w:t>
      </w:r>
      <w:r w:rsidRPr="003C5511">
        <w:rPr>
          <w:rFonts w:ascii="Garamond" w:hAnsi="Garamond"/>
          <w:sz w:val="24"/>
          <w:szCs w:val="24"/>
        </w:rPr>
        <w:t>. Datoteko poimenujte tako, da se začne z vašim priimkom, nadaljuje z vašim imenom, študijsk</w:t>
      </w:r>
      <w:r w:rsidR="000E791C" w:rsidRPr="003C5511">
        <w:rPr>
          <w:rFonts w:ascii="Garamond" w:hAnsi="Garamond"/>
          <w:sz w:val="24"/>
          <w:szCs w:val="24"/>
        </w:rPr>
        <w:t>o</w:t>
      </w:r>
      <w:r w:rsidRPr="003C5511">
        <w:rPr>
          <w:rFonts w:ascii="Garamond" w:hAnsi="Garamond"/>
          <w:sz w:val="24"/>
          <w:szCs w:val="24"/>
        </w:rPr>
        <w:t xml:space="preserve"> smer</w:t>
      </w:r>
      <w:r w:rsidR="000E791C" w:rsidRPr="003C5511">
        <w:rPr>
          <w:rFonts w:ascii="Garamond" w:hAnsi="Garamond"/>
          <w:sz w:val="24"/>
          <w:szCs w:val="24"/>
        </w:rPr>
        <w:t>jo</w:t>
      </w:r>
      <w:r w:rsidRPr="003C5511">
        <w:rPr>
          <w:rFonts w:ascii="Garamond" w:hAnsi="Garamond"/>
          <w:sz w:val="24"/>
          <w:szCs w:val="24"/>
        </w:rPr>
        <w:t xml:space="preserve"> (DM</w:t>
      </w:r>
      <w:r w:rsidR="00E66DDB" w:rsidRPr="003C5511">
        <w:rPr>
          <w:rFonts w:ascii="Garamond" w:hAnsi="Garamond"/>
          <w:sz w:val="24"/>
          <w:szCs w:val="24"/>
        </w:rPr>
        <w:t>5</w:t>
      </w:r>
      <w:r w:rsidRPr="003C5511">
        <w:rPr>
          <w:rFonts w:ascii="Garamond" w:hAnsi="Garamond"/>
          <w:sz w:val="24"/>
          <w:szCs w:val="24"/>
        </w:rPr>
        <w:t xml:space="preserve">), in konča s pripisom </w:t>
      </w:r>
      <w:r w:rsidR="00EE705F" w:rsidRPr="003C5511">
        <w:rPr>
          <w:rFonts w:ascii="Garamond" w:hAnsi="Garamond"/>
          <w:sz w:val="24"/>
          <w:szCs w:val="24"/>
        </w:rPr>
        <w:t>individualne vaje v kliničnem okolju</w:t>
      </w:r>
      <w:r w:rsidRPr="003C5511">
        <w:rPr>
          <w:rFonts w:ascii="Garamond" w:hAnsi="Garamond"/>
          <w:sz w:val="24"/>
          <w:szCs w:val="24"/>
        </w:rPr>
        <w:t xml:space="preserve"> (npr. Novak Janez-</w:t>
      </w:r>
      <w:r w:rsidR="001C3415" w:rsidRPr="003C5511">
        <w:rPr>
          <w:rFonts w:ascii="Garamond" w:hAnsi="Garamond"/>
          <w:sz w:val="24"/>
          <w:szCs w:val="24"/>
        </w:rPr>
        <w:t>D</w:t>
      </w:r>
      <w:r w:rsidRPr="003C5511">
        <w:rPr>
          <w:rFonts w:ascii="Garamond" w:hAnsi="Garamond"/>
          <w:sz w:val="24"/>
          <w:szCs w:val="24"/>
        </w:rPr>
        <w:t>M</w:t>
      </w:r>
      <w:r w:rsidR="00A25529" w:rsidRPr="003C5511">
        <w:rPr>
          <w:rFonts w:ascii="Garamond" w:hAnsi="Garamond"/>
          <w:sz w:val="24"/>
          <w:szCs w:val="24"/>
        </w:rPr>
        <w:t>5</w:t>
      </w:r>
      <w:r w:rsidRPr="003C5511">
        <w:rPr>
          <w:rFonts w:ascii="Garamond" w:hAnsi="Garamond"/>
          <w:sz w:val="24"/>
          <w:szCs w:val="24"/>
        </w:rPr>
        <w:t xml:space="preserve">-1. skupina-dokazi o </w:t>
      </w:r>
      <w:r w:rsidR="00EE705F" w:rsidRPr="003C5511">
        <w:rPr>
          <w:rFonts w:ascii="Garamond" w:hAnsi="Garamond"/>
          <w:sz w:val="24"/>
          <w:szCs w:val="24"/>
        </w:rPr>
        <w:t>individualnih vajah v kliničnem okolju</w:t>
      </w:r>
      <w:r w:rsidRPr="003C5511">
        <w:rPr>
          <w:rFonts w:ascii="Garamond" w:hAnsi="Garamond"/>
          <w:sz w:val="24"/>
          <w:szCs w:val="24"/>
        </w:rPr>
        <w:t>).</w:t>
      </w:r>
    </w:p>
    <w:p w14:paraId="23FF2203" w14:textId="77777777" w:rsidR="00CB57FA" w:rsidRPr="003C5511" w:rsidRDefault="00CB57FA" w:rsidP="00E66DDB">
      <w:pPr>
        <w:jc w:val="both"/>
        <w:rPr>
          <w:rFonts w:ascii="Garamond" w:hAnsi="Garamond"/>
          <w:sz w:val="28"/>
          <w:szCs w:val="28"/>
        </w:rPr>
      </w:pPr>
    </w:p>
    <w:p w14:paraId="65B0B6B6" w14:textId="77777777" w:rsidR="00A738F4" w:rsidRPr="00A738F4" w:rsidRDefault="00CB57FA" w:rsidP="00A738F4">
      <w:pPr>
        <w:spacing w:after="120" w:line="276" w:lineRule="auto"/>
        <w:jc w:val="both"/>
        <w:rPr>
          <w:rFonts w:ascii="Garamond" w:hAnsi="Garamond" w:cstheme="minorHAnsi"/>
          <w:sz w:val="24"/>
          <w:szCs w:val="24"/>
        </w:rPr>
      </w:pPr>
      <w:r w:rsidRPr="003C5511">
        <w:rPr>
          <w:rFonts w:ascii="Garamond" w:hAnsi="Garamond"/>
          <w:sz w:val="24"/>
          <w:szCs w:val="24"/>
        </w:rPr>
        <w:t xml:space="preserve">Podrobna navodila o oddaji gradiv najdete na spletni strani UL Medicinske fakultete: </w:t>
      </w:r>
      <w:hyperlink r:id="rId10" w:history="1">
        <w:r w:rsidR="00A738F4" w:rsidRPr="00A738F4">
          <w:rPr>
            <w:rStyle w:val="Hyperlink"/>
            <w:rFonts w:ascii="Garamond" w:hAnsi="Garamond" w:cstheme="minorHAnsi"/>
            <w:sz w:val="24"/>
            <w:szCs w:val="24"/>
          </w:rPr>
          <w:t>https://www.mf.uni-lj.si/o-studiju/ems-program-dentalna-medicina/predmetnik/Obvezne-individualne-vaje-v-klinicnem-okolju</w:t>
        </w:r>
      </w:hyperlink>
      <w:r w:rsidR="00A738F4" w:rsidRPr="00A738F4">
        <w:rPr>
          <w:rFonts w:ascii="Garamond" w:hAnsi="Garamond" w:cstheme="minorHAnsi"/>
          <w:sz w:val="24"/>
          <w:szCs w:val="24"/>
        </w:rPr>
        <w:t xml:space="preserve"> </w:t>
      </w:r>
    </w:p>
    <w:p w14:paraId="6CEF95F5" w14:textId="77777777" w:rsidR="005574EB" w:rsidRPr="00EC5765" w:rsidRDefault="005574EB" w:rsidP="005574EB">
      <w:pPr>
        <w:spacing w:after="120"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3E58BB22" w14:textId="6D049E1F" w:rsidR="005574EB" w:rsidRPr="005574EB" w:rsidRDefault="005574EB" w:rsidP="005574EB">
      <w:pPr>
        <w:spacing w:after="120" w:line="276" w:lineRule="auto"/>
        <w:jc w:val="both"/>
        <w:rPr>
          <w:rFonts w:ascii="Garamond" w:hAnsi="Garamond"/>
          <w:b/>
          <w:bCs/>
          <w:sz w:val="24"/>
          <w:szCs w:val="24"/>
        </w:rPr>
      </w:pPr>
      <w:r w:rsidRPr="005574EB">
        <w:rPr>
          <w:rFonts w:ascii="Garamond" w:hAnsi="Garamond"/>
          <w:b/>
          <w:bCs/>
          <w:sz w:val="24"/>
          <w:szCs w:val="24"/>
        </w:rPr>
        <w:t>Po oddaji dokazil (dnevnik, poročilo in mentorjeva ocena) o opravljanih vajah, ki jih združite v eno PDF datoteko, morate obvezno izpolniti tudi anoni</w:t>
      </w:r>
      <w:r w:rsidR="005B14FE">
        <w:rPr>
          <w:rFonts w:ascii="Garamond" w:hAnsi="Garamond"/>
          <w:b/>
          <w:bCs/>
          <w:sz w:val="24"/>
          <w:szCs w:val="24"/>
        </w:rPr>
        <w:t xml:space="preserve">mni anketni vprašalnik o vajah, </w:t>
      </w:r>
      <w:r w:rsidRPr="005574EB">
        <w:rPr>
          <w:rFonts w:ascii="Garamond" w:hAnsi="Garamond"/>
          <w:b/>
          <w:bCs/>
          <w:sz w:val="24"/>
          <w:szCs w:val="24"/>
        </w:rPr>
        <w:t>ki vam bo na voljo v V</w:t>
      </w:r>
      <w:r w:rsidR="005B14FE">
        <w:rPr>
          <w:rFonts w:ascii="Garamond" w:hAnsi="Garamond"/>
          <w:b/>
          <w:bCs/>
          <w:sz w:val="24"/>
          <w:szCs w:val="24"/>
        </w:rPr>
        <w:t xml:space="preserve">IS-u po oddaji obveznih dokazil </w:t>
      </w:r>
      <w:r w:rsidRPr="005574EB">
        <w:rPr>
          <w:rFonts w:ascii="Garamond" w:hAnsi="Garamond"/>
          <w:b/>
          <w:bCs/>
          <w:sz w:val="24"/>
          <w:szCs w:val="24"/>
        </w:rPr>
        <w:t>z namenom pridobivanja povratnih informacij ter predlogov za izboljšave</w:t>
      </w:r>
      <w:bookmarkStart w:id="8" w:name="_GoBack"/>
      <w:bookmarkEnd w:id="8"/>
      <w:r w:rsidRPr="005574EB">
        <w:rPr>
          <w:rFonts w:ascii="Garamond" w:hAnsi="Garamond"/>
          <w:b/>
          <w:bCs/>
          <w:sz w:val="24"/>
          <w:szCs w:val="24"/>
        </w:rPr>
        <w:t>.</w:t>
      </w:r>
    </w:p>
    <w:p w14:paraId="4A1337C0" w14:textId="77777777" w:rsidR="001C3415" w:rsidRPr="003C5511" w:rsidRDefault="001C3415" w:rsidP="00E66DDB">
      <w:pPr>
        <w:jc w:val="both"/>
        <w:rPr>
          <w:rFonts w:ascii="Garamond" w:hAnsi="Garamond"/>
          <w:color w:val="0000CC"/>
          <w:szCs w:val="22"/>
        </w:rPr>
      </w:pPr>
    </w:p>
    <w:p w14:paraId="169816E5" w14:textId="636FD66C" w:rsidR="008E3113" w:rsidRPr="003C5511" w:rsidRDefault="008E3113" w:rsidP="00CB57FA">
      <w:pPr>
        <w:spacing w:line="276" w:lineRule="auto"/>
        <w:jc w:val="both"/>
        <w:rPr>
          <w:rFonts w:ascii="Garamond" w:hAnsi="Garamond"/>
          <w:szCs w:val="22"/>
        </w:rPr>
      </w:pPr>
    </w:p>
    <w:p w14:paraId="0275F786" w14:textId="654B21C1" w:rsidR="00CB57FA" w:rsidRPr="003C5511" w:rsidRDefault="00CB57FA" w:rsidP="00464753">
      <w:pPr>
        <w:suppressAutoHyphens w:val="0"/>
        <w:spacing w:after="160" w:line="259" w:lineRule="auto"/>
        <w:rPr>
          <w:rFonts w:ascii="Garamond" w:hAnsi="Garamond"/>
          <w:szCs w:val="22"/>
        </w:rPr>
        <w:sectPr w:rsidR="00CB57FA" w:rsidRPr="003C5511" w:rsidSect="006B49E2">
          <w:footerReference w:type="even" r:id="rId11"/>
          <w:footerReference w:type="default" r:id="rId12"/>
          <w:pgSz w:w="11906" w:h="16838" w:code="9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753AEC57" w14:textId="7696BA5A" w:rsidR="00983FF8" w:rsidRPr="003C5511" w:rsidRDefault="00983FF8" w:rsidP="00441AAC">
      <w:pPr>
        <w:pStyle w:val="Heading2"/>
        <w:rPr>
          <w:rFonts w:ascii="Garamond" w:eastAsiaTheme="minorHAnsi" w:hAnsi="Garamond"/>
          <w:color w:val="0033CC"/>
          <w:lang w:eastAsia="en-US"/>
        </w:rPr>
      </w:pPr>
      <w:bookmarkStart w:id="9" w:name="_Toc165985700"/>
      <w:bookmarkStart w:id="10" w:name="_Toc129411164"/>
      <w:r w:rsidRPr="003C5511">
        <w:rPr>
          <w:rFonts w:ascii="Garamond" w:eastAsiaTheme="minorHAnsi" w:hAnsi="Garamond"/>
          <w:color w:val="0033CC"/>
          <w:lang w:eastAsia="en-US"/>
        </w:rPr>
        <w:lastRenderedPageBreak/>
        <w:t>P</w:t>
      </w:r>
      <w:r w:rsidR="008B1A28" w:rsidRPr="003C5511">
        <w:rPr>
          <w:rFonts w:ascii="Garamond" w:eastAsiaTheme="minorHAnsi" w:hAnsi="Garamond"/>
          <w:color w:val="0033CC"/>
          <w:lang w:eastAsia="en-US"/>
        </w:rPr>
        <w:t xml:space="preserve">oročilo o </w:t>
      </w:r>
      <w:bookmarkEnd w:id="9"/>
      <w:r w:rsidR="00623F91" w:rsidRPr="003C5511">
        <w:rPr>
          <w:rFonts w:ascii="Garamond" w:eastAsiaTheme="minorHAnsi" w:hAnsi="Garamond"/>
          <w:color w:val="0033CC"/>
          <w:lang w:eastAsia="en-US"/>
        </w:rPr>
        <w:t>individualnih vajah v kliničnem okolju</w:t>
      </w:r>
    </w:p>
    <w:p w14:paraId="3B2BC66A" w14:textId="31AD4158" w:rsidR="00983FF8" w:rsidRPr="003C5511" w:rsidRDefault="00983FF8" w:rsidP="00464753">
      <w:pPr>
        <w:rPr>
          <w:rFonts w:ascii="Garamond" w:eastAsiaTheme="minorHAnsi" w:hAnsi="Garamond"/>
          <w:sz w:val="26"/>
          <w:szCs w:val="26"/>
          <w:lang w:eastAsia="en-US"/>
        </w:rPr>
      </w:pPr>
    </w:p>
    <w:p w14:paraId="4F707EE4" w14:textId="19471DB3" w:rsidR="00501322" w:rsidRPr="003C5511" w:rsidRDefault="00501322" w:rsidP="003C5511">
      <w:pPr>
        <w:shd w:val="clear" w:color="auto" w:fill="E7E6E6" w:themeFill="background2"/>
        <w:rPr>
          <w:rFonts w:ascii="Garamond" w:eastAsiaTheme="minorHAnsi" w:hAnsi="Garamond" w:cstheme="majorBidi"/>
          <w:b/>
          <w:caps/>
          <w:sz w:val="24"/>
          <w:szCs w:val="24"/>
          <w:lang w:eastAsia="en-US"/>
        </w:rPr>
      </w:pPr>
      <w:bookmarkStart w:id="11" w:name="_Toc165985701"/>
      <w:r w:rsidRPr="003C5511">
        <w:rPr>
          <w:rFonts w:ascii="Garamond" w:eastAsiaTheme="minorHAnsi" w:hAnsi="Garamond" w:cstheme="majorBidi"/>
          <w:b/>
          <w:caps/>
          <w:sz w:val="24"/>
          <w:szCs w:val="24"/>
          <w:lang w:eastAsia="en-US"/>
        </w:rPr>
        <w:t>Področje Zobne bolezni</w:t>
      </w:r>
    </w:p>
    <w:p w14:paraId="55FCF2BD" w14:textId="77777777" w:rsidR="00501322" w:rsidRPr="003C5511" w:rsidRDefault="00501322" w:rsidP="00110314">
      <w:pPr>
        <w:pStyle w:val="Heading3"/>
        <w:rPr>
          <w:rFonts w:ascii="Garamond" w:eastAsiaTheme="minorHAnsi" w:hAnsi="Garamond"/>
          <w:color w:val="auto"/>
          <w:lang w:eastAsia="en-US"/>
        </w:rPr>
      </w:pPr>
    </w:p>
    <w:p w14:paraId="5F5D7A5F" w14:textId="0C085704" w:rsidR="00D06453" w:rsidRPr="003C5511" w:rsidRDefault="00D06453" w:rsidP="00D06453">
      <w:pPr>
        <w:jc w:val="both"/>
        <w:rPr>
          <w:rFonts w:ascii="Garamond" w:hAnsi="Garamond"/>
          <w:sz w:val="24"/>
          <w:szCs w:val="24"/>
        </w:rPr>
      </w:pPr>
      <w:bookmarkStart w:id="12" w:name="_Hlk189866219"/>
      <w:r w:rsidRPr="003C5511">
        <w:rPr>
          <w:rFonts w:ascii="Garamond" w:hAnsi="Garamond"/>
          <w:sz w:val="24"/>
          <w:szCs w:val="24"/>
        </w:rPr>
        <w:t>V okviru individualnih vaj v kliničnem okolju boste sodelovali pri zobozdravstveni obravnavi oseb s posebnimi potrebami. Na podlagi pridobljenih izkušenj boste pripravili pisno refleksijo z naslovom:</w:t>
      </w:r>
    </w:p>
    <w:p w14:paraId="202C64AE" w14:textId="4EFAF150" w:rsidR="00D06453" w:rsidRPr="003C5511" w:rsidRDefault="00D06453" w:rsidP="00D06453">
      <w:pPr>
        <w:jc w:val="both"/>
        <w:rPr>
          <w:rFonts w:ascii="Garamond" w:hAnsi="Garamond"/>
          <w:sz w:val="24"/>
          <w:szCs w:val="24"/>
        </w:rPr>
      </w:pPr>
      <w:r w:rsidRPr="003C5511">
        <w:rPr>
          <w:rFonts w:ascii="Garamond" w:hAnsi="Garamond"/>
          <w:sz w:val="24"/>
          <w:szCs w:val="24"/>
        </w:rPr>
        <w:t>»</w:t>
      </w:r>
      <w:r w:rsidRPr="003C5511">
        <w:rPr>
          <w:rFonts w:ascii="Garamond" w:hAnsi="Garamond"/>
          <w:b/>
          <w:sz w:val="24"/>
          <w:szCs w:val="24"/>
        </w:rPr>
        <w:t>Zobozdravstvena obravnava oseb s posebnimi potrebami in jaz</w:t>
      </w:r>
      <w:r w:rsidRPr="003C5511">
        <w:rPr>
          <w:rFonts w:ascii="Garamond" w:hAnsi="Garamond"/>
          <w:sz w:val="24"/>
          <w:szCs w:val="24"/>
        </w:rPr>
        <w:t>«.</w:t>
      </w:r>
    </w:p>
    <w:p w14:paraId="46956D3B" w14:textId="37E7B70E" w:rsidR="00D06453" w:rsidRPr="003C5511" w:rsidRDefault="00D06453" w:rsidP="00D06453">
      <w:pPr>
        <w:jc w:val="both"/>
        <w:rPr>
          <w:rFonts w:ascii="Garamond" w:hAnsi="Garamond"/>
          <w:sz w:val="24"/>
          <w:szCs w:val="24"/>
        </w:rPr>
      </w:pPr>
      <w:r w:rsidRPr="003C5511">
        <w:rPr>
          <w:rFonts w:ascii="Garamond" w:hAnsi="Garamond"/>
          <w:sz w:val="24"/>
          <w:szCs w:val="24"/>
        </w:rPr>
        <w:t>Namen refleksivnega poročila ni le opis opravljenega dela, temveč predvsem kritičen razmislek o pridobljenem znanju, osebnem in profesionalnem razvoju ter vplivu teh izkušenj na vaše oblikovanje kot bodočega zobozdravnika.</w:t>
      </w:r>
    </w:p>
    <w:p w14:paraId="204AD7FD" w14:textId="77777777" w:rsidR="00FC39D3" w:rsidRPr="003C5511" w:rsidRDefault="00FC39D3" w:rsidP="00110314">
      <w:pPr>
        <w:jc w:val="both"/>
        <w:rPr>
          <w:rFonts w:ascii="Garamond" w:hAnsi="Garamond"/>
          <w:sz w:val="28"/>
          <w:szCs w:val="28"/>
        </w:rPr>
      </w:pPr>
    </w:p>
    <w:p w14:paraId="31813C6D" w14:textId="5FFA6755" w:rsidR="00110314" w:rsidRPr="003C5511" w:rsidRDefault="001D68BA" w:rsidP="00110314">
      <w:pPr>
        <w:jc w:val="both"/>
        <w:outlineLvl w:val="2"/>
        <w:rPr>
          <w:rFonts w:ascii="Garamond" w:hAnsi="Garamond" w:cs="Segoe UI"/>
          <w:b/>
          <w:bCs/>
          <w:sz w:val="24"/>
          <w:szCs w:val="24"/>
        </w:rPr>
      </w:pPr>
      <w:r w:rsidRPr="003C5511">
        <w:rPr>
          <w:rFonts w:ascii="Garamond" w:hAnsi="Garamond" w:cs="Segoe UI"/>
          <w:b/>
          <w:bCs/>
          <w:sz w:val="24"/>
          <w:szCs w:val="24"/>
        </w:rPr>
        <w:t>Kaj naj poročilo vsebuje?</w:t>
      </w:r>
    </w:p>
    <w:p w14:paraId="024FE2D7" w14:textId="1482C43D" w:rsidR="00A25529" w:rsidRPr="003C5511" w:rsidRDefault="00A25529" w:rsidP="000A5C13">
      <w:pPr>
        <w:jc w:val="both"/>
        <w:outlineLvl w:val="2"/>
        <w:rPr>
          <w:rFonts w:ascii="Garamond" w:hAnsi="Garamond" w:cs="Segoe UI"/>
          <w:b/>
          <w:bCs/>
          <w:sz w:val="24"/>
          <w:szCs w:val="24"/>
        </w:rPr>
      </w:pPr>
      <w:r w:rsidRPr="003C5511">
        <w:rPr>
          <w:rFonts w:ascii="Garamond" w:hAnsi="Garamond" w:cs="Segoe UI"/>
          <w:sz w:val="24"/>
          <w:szCs w:val="24"/>
        </w:rPr>
        <w:t>Refleksija naj temelji na vaših neposrednih izkušnjah sodelovanja pri klinični obravnavi</w:t>
      </w:r>
      <w:r w:rsidR="000A5C13" w:rsidRPr="003C5511">
        <w:rPr>
          <w:rFonts w:ascii="Garamond" w:hAnsi="Garamond" w:cs="Segoe UI"/>
          <w:sz w:val="24"/>
          <w:szCs w:val="24"/>
        </w:rPr>
        <w:t xml:space="preserve"> </w:t>
      </w:r>
      <w:r w:rsidRPr="003C5511">
        <w:rPr>
          <w:rFonts w:ascii="Garamond" w:hAnsi="Garamond" w:cs="Segoe UI"/>
          <w:sz w:val="24"/>
          <w:szCs w:val="24"/>
        </w:rPr>
        <w:t>oseb s posebnimi potrebami.</w:t>
      </w:r>
    </w:p>
    <w:p w14:paraId="05C871E2" w14:textId="77777777" w:rsidR="001D68BA" w:rsidRPr="003C5511" w:rsidRDefault="001D68BA" w:rsidP="001D68BA">
      <w:pPr>
        <w:suppressAutoHyphens w:val="0"/>
        <w:spacing w:line="300" w:lineRule="atLeast"/>
        <w:rPr>
          <w:rFonts w:ascii="Garamond" w:hAnsi="Garamond" w:cs="Segoe UI"/>
          <w:sz w:val="24"/>
          <w:szCs w:val="24"/>
          <w:lang w:eastAsia="en-US"/>
        </w:rPr>
      </w:pPr>
      <w:r w:rsidRPr="003C5511">
        <w:rPr>
          <w:rFonts w:ascii="Garamond" w:hAnsi="Garamond" w:cs="Segoe UI"/>
          <w:sz w:val="24"/>
          <w:szCs w:val="24"/>
          <w:lang w:eastAsia="en-US"/>
        </w:rPr>
        <w:t>V poročilu:</w:t>
      </w:r>
    </w:p>
    <w:p w14:paraId="75C59D60" w14:textId="3CCFDC1C" w:rsidR="001D68BA" w:rsidRPr="003C5511" w:rsidRDefault="001D68BA" w:rsidP="005961CF">
      <w:pPr>
        <w:numPr>
          <w:ilvl w:val="0"/>
          <w:numId w:val="11"/>
        </w:numPr>
        <w:suppressAutoHyphens w:val="0"/>
        <w:spacing w:line="300" w:lineRule="atLeast"/>
        <w:rPr>
          <w:rFonts w:ascii="Garamond" w:hAnsi="Garamond" w:cs="Segoe UI"/>
          <w:sz w:val="24"/>
          <w:szCs w:val="24"/>
          <w:lang w:eastAsia="en-US"/>
        </w:rPr>
      </w:pPr>
      <w:r w:rsidRPr="003C5511">
        <w:rPr>
          <w:rFonts w:ascii="Garamond" w:hAnsi="Garamond" w:cs="Segoe UI"/>
          <w:sz w:val="24"/>
          <w:szCs w:val="24"/>
          <w:lang w:eastAsia="en-US"/>
        </w:rPr>
        <w:t>opišite svojo izkušnjo sodelovanj</w:t>
      </w:r>
      <w:r w:rsidR="00560E30" w:rsidRPr="003C5511">
        <w:rPr>
          <w:rFonts w:ascii="Garamond" w:hAnsi="Garamond" w:cs="Segoe UI"/>
          <w:sz w:val="24"/>
          <w:szCs w:val="24"/>
          <w:lang w:eastAsia="en-US"/>
        </w:rPr>
        <w:t>a pri klinični obravnavi (</w:t>
      </w:r>
      <w:r w:rsidRPr="003C5511">
        <w:rPr>
          <w:rFonts w:ascii="Garamond" w:hAnsi="Garamond" w:cs="Segoe UI"/>
          <w:sz w:val="24"/>
          <w:szCs w:val="24"/>
          <w:lang w:eastAsia="en-US"/>
        </w:rPr>
        <w:t>s pomočjo primerov</w:t>
      </w:r>
      <w:r w:rsidR="00560E30" w:rsidRPr="003C5511">
        <w:rPr>
          <w:rFonts w:ascii="Garamond" w:hAnsi="Garamond" w:cs="Segoe UI"/>
          <w:sz w:val="24"/>
          <w:szCs w:val="24"/>
          <w:lang w:eastAsia="en-US"/>
        </w:rPr>
        <w:t xml:space="preserve"> iz prakse</w:t>
      </w:r>
      <w:r w:rsidRPr="003C5511">
        <w:rPr>
          <w:rFonts w:ascii="Garamond" w:hAnsi="Garamond" w:cs="Segoe UI"/>
          <w:sz w:val="24"/>
          <w:szCs w:val="24"/>
          <w:lang w:eastAsia="en-US"/>
        </w:rPr>
        <w:t>)</w:t>
      </w:r>
      <w:r w:rsidR="00560E30" w:rsidRPr="003C5511">
        <w:rPr>
          <w:rFonts w:ascii="Garamond" w:hAnsi="Garamond" w:cs="Segoe UI"/>
          <w:sz w:val="24"/>
          <w:szCs w:val="24"/>
          <w:lang w:eastAsia="en-US"/>
        </w:rPr>
        <w:t>;</w:t>
      </w:r>
    </w:p>
    <w:p w14:paraId="39336782" w14:textId="0236D32A" w:rsidR="001D68BA" w:rsidRPr="003C5511" w:rsidRDefault="00560E30" w:rsidP="00560E30">
      <w:pPr>
        <w:numPr>
          <w:ilvl w:val="0"/>
          <w:numId w:val="11"/>
        </w:numPr>
        <w:suppressAutoHyphens w:val="0"/>
        <w:spacing w:line="300" w:lineRule="atLeast"/>
        <w:rPr>
          <w:rFonts w:ascii="Garamond" w:hAnsi="Garamond" w:cs="Segoe UI"/>
          <w:sz w:val="24"/>
          <w:szCs w:val="24"/>
          <w:lang w:eastAsia="en-US"/>
        </w:rPr>
      </w:pPr>
      <w:r w:rsidRPr="003C5511">
        <w:rPr>
          <w:rFonts w:ascii="Garamond" w:hAnsi="Garamond" w:cs="Segoe UI"/>
          <w:sz w:val="24"/>
          <w:szCs w:val="24"/>
          <w:lang w:eastAsia="en-US"/>
        </w:rPr>
        <w:t>analizirajte razloge za izbran način obravnave;</w:t>
      </w:r>
    </w:p>
    <w:p w14:paraId="0416B4FB" w14:textId="1089446F" w:rsidR="001D68BA" w:rsidRPr="003C5511" w:rsidRDefault="00560E30" w:rsidP="00560E30">
      <w:pPr>
        <w:numPr>
          <w:ilvl w:val="0"/>
          <w:numId w:val="11"/>
        </w:numPr>
        <w:suppressAutoHyphens w:val="0"/>
        <w:spacing w:line="300" w:lineRule="atLeast"/>
        <w:rPr>
          <w:rFonts w:ascii="Garamond" w:hAnsi="Garamond" w:cs="Segoe UI"/>
          <w:sz w:val="24"/>
          <w:szCs w:val="24"/>
          <w:lang w:eastAsia="en-US"/>
        </w:rPr>
      </w:pPr>
      <w:r w:rsidRPr="003C5511">
        <w:rPr>
          <w:rFonts w:ascii="Garamond" w:hAnsi="Garamond" w:cs="Segoe UI"/>
          <w:sz w:val="24"/>
          <w:szCs w:val="24"/>
          <w:lang w:eastAsia="en-US"/>
        </w:rPr>
        <w:t>opredelite, kaj vam je predstavljalo izziv in na katerih področjih ste bili uspešni;</w:t>
      </w:r>
    </w:p>
    <w:p w14:paraId="7629B0FC" w14:textId="6F4173C7" w:rsidR="001D68BA" w:rsidRPr="003C5511" w:rsidRDefault="001D68BA" w:rsidP="005961CF">
      <w:pPr>
        <w:numPr>
          <w:ilvl w:val="0"/>
          <w:numId w:val="11"/>
        </w:numPr>
        <w:suppressAutoHyphens w:val="0"/>
        <w:spacing w:line="300" w:lineRule="atLeast"/>
        <w:rPr>
          <w:rFonts w:ascii="Garamond" w:hAnsi="Garamond" w:cs="Segoe UI"/>
          <w:sz w:val="24"/>
          <w:szCs w:val="24"/>
          <w:lang w:eastAsia="en-US"/>
        </w:rPr>
      </w:pPr>
      <w:r w:rsidRPr="003C5511">
        <w:rPr>
          <w:rFonts w:ascii="Garamond" w:hAnsi="Garamond" w:cs="Segoe UI"/>
          <w:sz w:val="24"/>
          <w:szCs w:val="24"/>
          <w:lang w:eastAsia="en-US"/>
        </w:rPr>
        <w:t>pojasnite, kaj ste se naučili o sebi, pacientih in zobozdravniškem poklicu</w:t>
      </w:r>
      <w:r w:rsidR="00560E30" w:rsidRPr="003C5511">
        <w:rPr>
          <w:rFonts w:ascii="Garamond" w:hAnsi="Garamond" w:cs="Segoe UI"/>
          <w:sz w:val="24"/>
          <w:szCs w:val="24"/>
          <w:lang w:eastAsia="en-US"/>
        </w:rPr>
        <w:t>;</w:t>
      </w:r>
    </w:p>
    <w:p w14:paraId="3877AF67" w14:textId="53936B8A" w:rsidR="001D68BA" w:rsidRPr="003C5511" w:rsidRDefault="00560E30" w:rsidP="00560E30">
      <w:pPr>
        <w:numPr>
          <w:ilvl w:val="0"/>
          <w:numId w:val="11"/>
        </w:numPr>
        <w:suppressAutoHyphens w:val="0"/>
        <w:spacing w:line="300" w:lineRule="atLeast"/>
        <w:rPr>
          <w:rFonts w:ascii="Garamond" w:hAnsi="Garamond" w:cs="Segoe UI"/>
          <w:sz w:val="24"/>
          <w:szCs w:val="24"/>
          <w:lang w:eastAsia="en-US"/>
        </w:rPr>
      </w:pPr>
      <w:r w:rsidRPr="003C5511">
        <w:rPr>
          <w:rFonts w:ascii="Garamond" w:hAnsi="Garamond" w:cs="Segoe UI"/>
          <w:sz w:val="24"/>
          <w:szCs w:val="24"/>
          <w:lang w:eastAsia="en-US"/>
        </w:rPr>
        <w:t>razmislite, kako bo ta izkušnja vplivala na vaše prihodnje delo</w:t>
      </w:r>
      <w:r w:rsidR="001D68BA" w:rsidRPr="003C5511">
        <w:rPr>
          <w:rFonts w:ascii="Garamond" w:hAnsi="Garamond" w:cs="Segoe UI"/>
          <w:sz w:val="24"/>
          <w:szCs w:val="24"/>
          <w:lang w:eastAsia="en-US"/>
        </w:rPr>
        <w:t>.</w:t>
      </w:r>
    </w:p>
    <w:p w14:paraId="6290E5FF" w14:textId="6C27B258" w:rsidR="001D68BA" w:rsidRPr="003C5511" w:rsidRDefault="001D68BA" w:rsidP="001D68BA">
      <w:pPr>
        <w:suppressAutoHyphens w:val="0"/>
        <w:spacing w:line="300" w:lineRule="atLeast"/>
        <w:rPr>
          <w:rFonts w:ascii="Garamond" w:hAnsi="Garamond" w:cs="Segoe UI"/>
          <w:szCs w:val="22"/>
          <w:lang w:eastAsia="en-US"/>
        </w:rPr>
      </w:pPr>
      <w:r w:rsidRPr="003C5511">
        <w:rPr>
          <w:rFonts w:ascii="Garamond" w:hAnsi="Garamond" w:cs="Segoe UI"/>
          <w:sz w:val="24"/>
          <w:szCs w:val="24"/>
          <w:lang w:eastAsia="en-US"/>
        </w:rPr>
        <w:t xml:space="preserve">Primeri iz prakse naj bodo </w:t>
      </w:r>
      <w:r w:rsidRPr="003C5511">
        <w:rPr>
          <w:rFonts w:ascii="Garamond" w:hAnsi="Garamond" w:cs="Segoe UI"/>
          <w:bCs/>
          <w:sz w:val="24"/>
          <w:szCs w:val="24"/>
          <w:lang w:eastAsia="en-US"/>
        </w:rPr>
        <w:t>izhodišče za razmišljanje</w:t>
      </w:r>
      <w:r w:rsidRPr="003C5511">
        <w:rPr>
          <w:rFonts w:ascii="Garamond" w:hAnsi="Garamond" w:cs="Segoe UI"/>
          <w:sz w:val="24"/>
          <w:szCs w:val="24"/>
          <w:lang w:eastAsia="en-US"/>
        </w:rPr>
        <w:t>, ne podroben klinični zapis</w:t>
      </w:r>
      <w:r w:rsidRPr="003C5511">
        <w:rPr>
          <w:rFonts w:ascii="Garamond" w:hAnsi="Garamond" w:cs="Segoe UI"/>
          <w:szCs w:val="22"/>
          <w:lang w:eastAsia="en-US"/>
        </w:rPr>
        <w:t>.</w:t>
      </w:r>
    </w:p>
    <w:p w14:paraId="32023507" w14:textId="77777777" w:rsidR="00750B5A" w:rsidRPr="003C5511" w:rsidRDefault="00750B5A" w:rsidP="00110314">
      <w:pPr>
        <w:jc w:val="both"/>
        <w:outlineLvl w:val="2"/>
        <w:rPr>
          <w:rFonts w:ascii="Garamond" w:hAnsi="Garamond" w:cs="Segoe UI"/>
          <w:b/>
          <w:bCs/>
          <w:sz w:val="24"/>
          <w:szCs w:val="24"/>
        </w:rPr>
      </w:pPr>
    </w:p>
    <w:p w14:paraId="78F08C55" w14:textId="7521F007" w:rsidR="00A25529" w:rsidRPr="003C5511" w:rsidRDefault="00AF56EA" w:rsidP="00110314">
      <w:pPr>
        <w:jc w:val="both"/>
        <w:outlineLvl w:val="2"/>
        <w:rPr>
          <w:rFonts w:ascii="Garamond" w:hAnsi="Garamond" w:cs="Segoe UI"/>
          <w:b/>
          <w:bCs/>
          <w:sz w:val="24"/>
          <w:szCs w:val="24"/>
        </w:rPr>
      </w:pPr>
      <w:r w:rsidRPr="003C5511">
        <w:rPr>
          <w:rFonts w:ascii="Garamond" w:hAnsi="Garamond" w:cs="Segoe UI"/>
          <w:b/>
          <w:bCs/>
          <w:sz w:val="24"/>
          <w:szCs w:val="24"/>
        </w:rPr>
        <w:t>Na kaj bodite posebej pozorni?</w:t>
      </w:r>
    </w:p>
    <w:p w14:paraId="437B45EE" w14:textId="73548B24" w:rsidR="00A25529" w:rsidRPr="003C5511" w:rsidRDefault="00560E30" w:rsidP="00110314">
      <w:pPr>
        <w:jc w:val="both"/>
        <w:rPr>
          <w:rFonts w:ascii="Garamond" w:hAnsi="Garamond" w:cs="Segoe UI"/>
          <w:sz w:val="24"/>
          <w:szCs w:val="24"/>
        </w:rPr>
      </w:pPr>
      <w:r w:rsidRPr="003C5511">
        <w:rPr>
          <w:rFonts w:ascii="Garamond" w:hAnsi="Garamond" w:cs="Segoe UI"/>
          <w:sz w:val="24"/>
          <w:szCs w:val="24"/>
        </w:rPr>
        <w:t>Pri pripravi refleksije bodite posebej pozorni na naslednje vidike:</w:t>
      </w:r>
    </w:p>
    <w:p w14:paraId="6B3682A4" w14:textId="77AF1BD1" w:rsidR="00A25529" w:rsidRPr="003C5511" w:rsidRDefault="00A25529" w:rsidP="00E61C35">
      <w:pPr>
        <w:numPr>
          <w:ilvl w:val="0"/>
          <w:numId w:val="9"/>
        </w:numPr>
        <w:suppressAutoHyphens w:val="0"/>
        <w:ind w:left="714" w:hanging="357"/>
        <w:jc w:val="both"/>
        <w:rPr>
          <w:rFonts w:ascii="Garamond" w:hAnsi="Garamond" w:cs="Segoe UI"/>
          <w:sz w:val="24"/>
          <w:szCs w:val="24"/>
        </w:rPr>
      </w:pPr>
      <w:r w:rsidRPr="003C5511">
        <w:rPr>
          <w:rFonts w:ascii="Garamond" w:hAnsi="Garamond" w:cs="Segoe UI"/>
          <w:sz w:val="24"/>
          <w:szCs w:val="24"/>
        </w:rPr>
        <w:t xml:space="preserve">opis in </w:t>
      </w:r>
      <w:r w:rsidRPr="003C5511">
        <w:rPr>
          <w:rFonts w:ascii="Garamond" w:hAnsi="Garamond" w:cs="Segoe UI"/>
          <w:bCs/>
          <w:sz w:val="24"/>
          <w:szCs w:val="24"/>
        </w:rPr>
        <w:t>analiza</w:t>
      </w:r>
      <w:r w:rsidRPr="003C5511">
        <w:rPr>
          <w:rFonts w:ascii="Garamond" w:hAnsi="Garamond" w:cs="Segoe UI"/>
          <w:sz w:val="24"/>
          <w:szCs w:val="24"/>
        </w:rPr>
        <w:t xml:space="preserve"> zobozdravstvene obravnave osebe s posebnimi potrebami;</w:t>
      </w:r>
    </w:p>
    <w:p w14:paraId="253EBCD9" w14:textId="081A477A" w:rsidR="00A25529" w:rsidRPr="003C5511" w:rsidRDefault="00560E30" w:rsidP="00E61C35">
      <w:pPr>
        <w:numPr>
          <w:ilvl w:val="0"/>
          <w:numId w:val="9"/>
        </w:numPr>
        <w:suppressAutoHyphens w:val="0"/>
        <w:ind w:left="714" w:hanging="357"/>
        <w:jc w:val="both"/>
        <w:rPr>
          <w:rFonts w:ascii="Garamond" w:hAnsi="Garamond" w:cs="Segoe UI"/>
          <w:sz w:val="24"/>
          <w:szCs w:val="24"/>
        </w:rPr>
      </w:pPr>
      <w:r w:rsidRPr="003C5511">
        <w:rPr>
          <w:rFonts w:ascii="Garamond" w:hAnsi="Garamond" w:cs="Segoe UI"/>
          <w:bCs/>
          <w:sz w:val="24"/>
          <w:szCs w:val="24"/>
        </w:rPr>
        <w:t xml:space="preserve">interpretacija medicinskih, socialnih in okoljskih dejavnikov, ki </w:t>
      </w:r>
      <w:r w:rsidR="00A0398C" w:rsidRPr="003C5511">
        <w:rPr>
          <w:rFonts w:ascii="Garamond" w:hAnsi="Garamond" w:cs="Segoe UI"/>
          <w:bCs/>
          <w:sz w:val="24"/>
          <w:szCs w:val="24"/>
        </w:rPr>
        <w:t xml:space="preserve">so </w:t>
      </w:r>
      <w:r w:rsidRPr="003C5511">
        <w:rPr>
          <w:rFonts w:ascii="Garamond" w:hAnsi="Garamond" w:cs="Segoe UI"/>
          <w:bCs/>
          <w:sz w:val="24"/>
          <w:szCs w:val="24"/>
        </w:rPr>
        <w:t>vpliva</w:t>
      </w:r>
      <w:r w:rsidR="00A0398C" w:rsidRPr="003C5511">
        <w:rPr>
          <w:rFonts w:ascii="Garamond" w:hAnsi="Garamond" w:cs="Segoe UI"/>
          <w:bCs/>
          <w:sz w:val="24"/>
          <w:szCs w:val="24"/>
        </w:rPr>
        <w:t>li</w:t>
      </w:r>
      <w:r w:rsidRPr="003C5511">
        <w:rPr>
          <w:rFonts w:ascii="Garamond" w:hAnsi="Garamond" w:cs="Segoe UI"/>
          <w:bCs/>
          <w:sz w:val="24"/>
          <w:szCs w:val="24"/>
        </w:rPr>
        <w:t xml:space="preserve"> na način obravnave</w:t>
      </w:r>
      <w:r w:rsidR="00A25529" w:rsidRPr="003C5511">
        <w:rPr>
          <w:rFonts w:ascii="Garamond" w:hAnsi="Garamond" w:cs="Segoe UI"/>
          <w:sz w:val="24"/>
          <w:szCs w:val="24"/>
        </w:rPr>
        <w:t>;</w:t>
      </w:r>
    </w:p>
    <w:p w14:paraId="72DFA0A1" w14:textId="77777777" w:rsidR="00A25529" w:rsidRPr="003C5511" w:rsidRDefault="00A25529" w:rsidP="00E61C35">
      <w:pPr>
        <w:numPr>
          <w:ilvl w:val="0"/>
          <w:numId w:val="9"/>
        </w:numPr>
        <w:suppressAutoHyphens w:val="0"/>
        <w:ind w:left="714" w:hanging="357"/>
        <w:jc w:val="both"/>
        <w:rPr>
          <w:rFonts w:ascii="Garamond" w:hAnsi="Garamond" w:cs="Segoe UI"/>
          <w:sz w:val="24"/>
          <w:szCs w:val="24"/>
        </w:rPr>
      </w:pPr>
      <w:r w:rsidRPr="003C5511">
        <w:rPr>
          <w:rFonts w:ascii="Garamond" w:hAnsi="Garamond" w:cs="Segoe UI"/>
          <w:bCs/>
          <w:sz w:val="24"/>
          <w:szCs w:val="24"/>
        </w:rPr>
        <w:t>vrednotenje</w:t>
      </w:r>
      <w:r w:rsidRPr="003C5511">
        <w:rPr>
          <w:rFonts w:ascii="Garamond" w:hAnsi="Garamond" w:cs="Segoe UI"/>
          <w:sz w:val="24"/>
          <w:szCs w:val="24"/>
        </w:rPr>
        <w:t xml:space="preserve"> vedenjskih in komunikacijskih pristopov, ki so omogočili kakovostno in varno zobozdravstveno oskrbo;</w:t>
      </w:r>
    </w:p>
    <w:p w14:paraId="08222B7D" w14:textId="13CB21F5" w:rsidR="00A25529" w:rsidRPr="003C5511" w:rsidRDefault="00A25529" w:rsidP="00E61C35">
      <w:pPr>
        <w:numPr>
          <w:ilvl w:val="0"/>
          <w:numId w:val="9"/>
        </w:numPr>
        <w:suppressAutoHyphens w:val="0"/>
        <w:ind w:left="714" w:hanging="357"/>
        <w:jc w:val="both"/>
        <w:rPr>
          <w:rFonts w:ascii="Garamond" w:hAnsi="Garamond" w:cs="Segoe UI"/>
          <w:sz w:val="24"/>
          <w:szCs w:val="24"/>
        </w:rPr>
      </w:pPr>
      <w:r w:rsidRPr="003C5511">
        <w:rPr>
          <w:rFonts w:ascii="Garamond" w:hAnsi="Garamond" w:cs="Segoe UI"/>
          <w:bCs/>
          <w:sz w:val="24"/>
          <w:szCs w:val="24"/>
        </w:rPr>
        <w:t>analiza ovir in spodbujevalnih dejavnikov</w:t>
      </w:r>
      <w:r w:rsidRPr="003C5511">
        <w:rPr>
          <w:rFonts w:ascii="Garamond" w:hAnsi="Garamond" w:cs="Segoe UI"/>
          <w:sz w:val="24"/>
          <w:szCs w:val="24"/>
        </w:rPr>
        <w:t>, ki ste jih zaznali pri obravnavi pacientov;</w:t>
      </w:r>
    </w:p>
    <w:p w14:paraId="21EB1C93" w14:textId="4C3B1542" w:rsidR="00A25529" w:rsidRPr="003C5511" w:rsidRDefault="00A25529" w:rsidP="00E61C35">
      <w:pPr>
        <w:numPr>
          <w:ilvl w:val="0"/>
          <w:numId w:val="9"/>
        </w:numPr>
        <w:suppressAutoHyphens w:val="0"/>
        <w:ind w:left="714" w:hanging="357"/>
        <w:jc w:val="both"/>
        <w:rPr>
          <w:rFonts w:ascii="Garamond" w:hAnsi="Garamond" w:cs="Segoe UI"/>
          <w:szCs w:val="22"/>
        </w:rPr>
      </w:pPr>
      <w:r w:rsidRPr="003C5511">
        <w:rPr>
          <w:rFonts w:ascii="Garamond" w:hAnsi="Garamond" w:cs="Segoe UI"/>
          <w:sz w:val="24"/>
          <w:szCs w:val="24"/>
        </w:rPr>
        <w:t>razmislek o lastni vlogi v zdravstvenem timu ter o razvoju profesionalne identitete.</w:t>
      </w:r>
    </w:p>
    <w:p w14:paraId="135446DB" w14:textId="2CC3C831" w:rsidR="00FC39D3" w:rsidRPr="003C5511" w:rsidRDefault="00FC39D3" w:rsidP="00110314">
      <w:pPr>
        <w:jc w:val="both"/>
        <w:rPr>
          <w:rFonts w:ascii="Garamond" w:hAnsi="Garamond"/>
          <w:sz w:val="28"/>
          <w:szCs w:val="28"/>
        </w:rPr>
      </w:pPr>
    </w:p>
    <w:p w14:paraId="19C9ACA6" w14:textId="77777777" w:rsidR="00A25529" w:rsidRPr="003C5511" w:rsidRDefault="00A25529" w:rsidP="00110314">
      <w:pPr>
        <w:jc w:val="both"/>
        <w:outlineLvl w:val="2"/>
        <w:rPr>
          <w:rFonts w:ascii="Garamond" w:hAnsi="Garamond" w:cs="Segoe UI"/>
          <w:b/>
          <w:bCs/>
          <w:sz w:val="24"/>
          <w:szCs w:val="24"/>
        </w:rPr>
      </w:pPr>
      <w:r w:rsidRPr="003C5511">
        <w:rPr>
          <w:rFonts w:ascii="Garamond" w:hAnsi="Garamond" w:cs="Segoe UI"/>
          <w:b/>
          <w:bCs/>
          <w:sz w:val="24"/>
          <w:szCs w:val="24"/>
        </w:rPr>
        <w:t>Obseg in oddaja naloge</w:t>
      </w:r>
    </w:p>
    <w:p w14:paraId="68F128F4" w14:textId="09B9FABD" w:rsidR="00A25529" w:rsidRPr="003C5511" w:rsidRDefault="00A25529" w:rsidP="005961CF">
      <w:pPr>
        <w:numPr>
          <w:ilvl w:val="0"/>
          <w:numId w:val="10"/>
        </w:numPr>
        <w:suppressAutoHyphens w:val="0"/>
        <w:jc w:val="both"/>
        <w:rPr>
          <w:rFonts w:ascii="Garamond" w:hAnsi="Garamond" w:cs="Segoe UI"/>
          <w:sz w:val="24"/>
          <w:szCs w:val="24"/>
        </w:rPr>
      </w:pPr>
      <w:r w:rsidRPr="003C5511">
        <w:rPr>
          <w:rFonts w:ascii="Garamond" w:hAnsi="Garamond" w:cs="Segoe UI"/>
          <w:sz w:val="24"/>
          <w:szCs w:val="24"/>
        </w:rPr>
        <w:t xml:space="preserve">Obseg reflektivnega poročila: </w:t>
      </w:r>
      <w:r w:rsidR="001D68BA" w:rsidRPr="003C5511">
        <w:rPr>
          <w:rFonts w:ascii="Garamond" w:hAnsi="Garamond" w:cs="Segoe UI"/>
          <w:bCs/>
          <w:sz w:val="24"/>
          <w:szCs w:val="24"/>
        </w:rPr>
        <w:t>okoli</w:t>
      </w:r>
      <w:r w:rsidRPr="003C5511">
        <w:rPr>
          <w:rFonts w:ascii="Garamond" w:hAnsi="Garamond" w:cs="Segoe UI"/>
          <w:bCs/>
          <w:sz w:val="24"/>
          <w:szCs w:val="24"/>
        </w:rPr>
        <w:t xml:space="preserve"> 1000 besed</w:t>
      </w:r>
      <w:r w:rsidRPr="003C5511">
        <w:rPr>
          <w:rFonts w:ascii="Garamond" w:hAnsi="Garamond" w:cs="Segoe UI"/>
          <w:sz w:val="24"/>
          <w:szCs w:val="24"/>
        </w:rPr>
        <w:t>.</w:t>
      </w:r>
    </w:p>
    <w:p w14:paraId="06BD11E1" w14:textId="51C65A61" w:rsidR="00A25529" w:rsidRPr="003C5511" w:rsidRDefault="00A25529" w:rsidP="005961CF">
      <w:pPr>
        <w:numPr>
          <w:ilvl w:val="0"/>
          <w:numId w:val="10"/>
        </w:numPr>
        <w:suppressAutoHyphens w:val="0"/>
        <w:jc w:val="both"/>
        <w:rPr>
          <w:rFonts w:ascii="Garamond" w:hAnsi="Garamond" w:cs="Segoe UI"/>
          <w:sz w:val="24"/>
          <w:szCs w:val="24"/>
        </w:rPr>
      </w:pPr>
      <w:r w:rsidRPr="003C5511">
        <w:rPr>
          <w:rFonts w:ascii="Garamond" w:hAnsi="Garamond" w:cs="Segoe UI"/>
          <w:sz w:val="24"/>
          <w:szCs w:val="24"/>
        </w:rPr>
        <w:t xml:space="preserve">Nalogo oddate v </w:t>
      </w:r>
      <w:r w:rsidR="00E66DDB" w:rsidRPr="003C5511">
        <w:rPr>
          <w:rFonts w:ascii="Garamond" w:hAnsi="Garamond" w:cs="Segoe UI"/>
          <w:bCs/>
          <w:sz w:val="24"/>
          <w:szCs w:val="24"/>
        </w:rPr>
        <w:t>spletno okolje VIS</w:t>
      </w:r>
      <w:r w:rsidRPr="003C5511">
        <w:rPr>
          <w:rFonts w:ascii="Garamond" w:hAnsi="Garamond" w:cs="Segoe UI"/>
          <w:bCs/>
          <w:sz w:val="24"/>
          <w:szCs w:val="24"/>
        </w:rPr>
        <w:t>.</w:t>
      </w:r>
    </w:p>
    <w:p w14:paraId="26C8C9B1" w14:textId="77777777" w:rsidR="00A25529" w:rsidRPr="003C5511" w:rsidRDefault="00A25529" w:rsidP="00110314">
      <w:pPr>
        <w:jc w:val="both"/>
        <w:rPr>
          <w:rFonts w:ascii="Garamond" w:hAnsi="Garamond" w:cs="Segoe UI"/>
          <w:szCs w:val="22"/>
        </w:rPr>
      </w:pPr>
      <w:r w:rsidRPr="003C5511">
        <w:rPr>
          <w:rFonts w:ascii="Garamond" w:hAnsi="Garamond" w:cs="Segoe UI"/>
          <w:sz w:val="24"/>
          <w:szCs w:val="24"/>
        </w:rPr>
        <w:t xml:space="preserve">Refleksijo boste </w:t>
      </w:r>
      <w:r w:rsidRPr="003C5511">
        <w:rPr>
          <w:rFonts w:ascii="Garamond" w:hAnsi="Garamond" w:cs="Segoe UI"/>
          <w:bCs/>
          <w:sz w:val="24"/>
          <w:szCs w:val="24"/>
        </w:rPr>
        <w:t>predstavili na seminarju v 6. letniku</w:t>
      </w:r>
      <w:r w:rsidRPr="003C5511">
        <w:rPr>
          <w:rFonts w:ascii="Garamond" w:hAnsi="Garamond" w:cs="Segoe UI"/>
          <w:sz w:val="24"/>
          <w:szCs w:val="24"/>
        </w:rPr>
        <w:t xml:space="preserve"> pri predmetu </w:t>
      </w:r>
      <w:r w:rsidRPr="003C5511">
        <w:rPr>
          <w:rFonts w:ascii="Garamond" w:hAnsi="Garamond" w:cs="Segoe UI"/>
          <w:bCs/>
          <w:sz w:val="24"/>
          <w:szCs w:val="24"/>
        </w:rPr>
        <w:t>Zobne bolezni 3</w:t>
      </w:r>
      <w:r w:rsidRPr="003C5511">
        <w:rPr>
          <w:rFonts w:ascii="Garamond" w:hAnsi="Garamond" w:cs="Segoe UI"/>
          <w:sz w:val="24"/>
          <w:szCs w:val="24"/>
        </w:rPr>
        <w:t>.</w:t>
      </w:r>
    </w:p>
    <w:p w14:paraId="44A16780" w14:textId="77777777" w:rsidR="00A25529" w:rsidRPr="003C5511" w:rsidRDefault="00A25529" w:rsidP="00110314">
      <w:pPr>
        <w:jc w:val="both"/>
        <w:rPr>
          <w:rFonts w:ascii="Garamond" w:hAnsi="Garamond" w:cs="Segoe UI"/>
          <w:sz w:val="28"/>
          <w:szCs w:val="28"/>
        </w:rPr>
      </w:pPr>
    </w:p>
    <w:p w14:paraId="6BAA41DD" w14:textId="77777777" w:rsidR="00A25529" w:rsidRPr="003C5511" w:rsidRDefault="00A25529" w:rsidP="001D68BA">
      <w:pPr>
        <w:jc w:val="both"/>
        <w:outlineLvl w:val="2"/>
        <w:rPr>
          <w:rFonts w:ascii="Garamond" w:hAnsi="Garamond" w:cs="Segoe UI"/>
          <w:b/>
          <w:bCs/>
          <w:sz w:val="24"/>
          <w:szCs w:val="24"/>
        </w:rPr>
      </w:pPr>
      <w:r w:rsidRPr="003C5511">
        <w:rPr>
          <w:rFonts w:ascii="Garamond" w:hAnsi="Garamond" w:cs="Segoe UI"/>
          <w:b/>
          <w:bCs/>
          <w:sz w:val="24"/>
          <w:szCs w:val="24"/>
        </w:rPr>
        <w:t>Uporaba orodij umetne inteligence</w:t>
      </w:r>
    </w:p>
    <w:p w14:paraId="26FDF64E" w14:textId="37A34628" w:rsidR="001D68BA" w:rsidRPr="003C5511" w:rsidRDefault="001D68BA" w:rsidP="001D68BA">
      <w:pPr>
        <w:suppressAutoHyphens w:val="0"/>
        <w:spacing w:line="300" w:lineRule="atLeast"/>
        <w:rPr>
          <w:rFonts w:ascii="Garamond" w:hAnsi="Garamond" w:cs="Segoe UI"/>
          <w:sz w:val="24"/>
          <w:szCs w:val="24"/>
          <w:lang w:eastAsia="en-US"/>
        </w:rPr>
      </w:pPr>
      <w:r w:rsidRPr="003C5511">
        <w:rPr>
          <w:rFonts w:ascii="Garamond" w:hAnsi="Garamond" w:cs="Segoe UI"/>
          <w:sz w:val="24"/>
          <w:szCs w:val="24"/>
          <w:lang w:eastAsia="en-US"/>
        </w:rPr>
        <w:t>Uporaba orodij umetne inteligence je dovoljena kot pomoč pri pisanju.</w:t>
      </w:r>
      <w:r w:rsidRPr="003C5511">
        <w:rPr>
          <w:rFonts w:ascii="Garamond" w:hAnsi="Garamond" w:cs="Segoe UI"/>
          <w:sz w:val="24"/>
          <w:szCs w:val="24"/>
          <w:lang w:eastAsia="en-US"/>
        </w:rPr>
        <w:br/>
        <w:t xml:space="preserve">Če jih uporabite, morate to jasno navesti in priložiti </w:t>
      </w:r>
      <w:r w:rsidRPr="003C5511">
        <w:rPr>
          <w:rFonts w:ascii="Garamond" w:hAnsi="Garamond" w:cs="Segoe UI"/>
          <w:bCs/>
          <w:sz w:val="24"/>
          <w:szCs w:val="24"/>
          <w:lang w:eastAsia="en-US"/>
        </w:rPr>
        <w:t xml:space="preserve">seznam uporabljenih pozivov </w:t>
      </w:r>
      <w:r w:rsidRPr="003C5511">
        <w:rPr>
          <w:rFonts w:ascii="Garamond" w:hAnsi="Garamond" w:cs="Segoe UI"/>
          <w:sz w:val="24"/>
          <w:szCs w:val="24"/>
          <w:lang w:eastAsia="en-US"/>
        </w:rPr>
        <w:t>kot prilogo.</w:t>
      </w:r>
    </w:p>
    <w:p w14:paraId="165CAE34" w14:textId="7CCBE5F1" w:rsidR="00A25529" w:rsidRPr="003C5511" w:rsidRDefault="00A0398C" w:rsidP="001D68BA">
      <w:pPr>
        <w:jc w:val="both"/>
        <w:rPr>
          <w:rFonts w:ascii="Garamond" w:hAnsi="Garamond" w:cs="Segoe UI"/>
          <w:szCs w:val="22"/>
        </w:rPr>
      </w:pPr>
      <w:r w:rsidRPr="003C5511">
        <w:rPr>
          <w:rFonts w:ascii="Garamond" w:hAnsi="Garamond" w:cs="Segoe UI"/>
          <w:sz w:val="24"/>
          <w:szCs w:val="24"/>
        </w:rPr>
        <w:t>Poročilo mora temeljiti na vaših lastnih izkušnjah, razmišljanju in strokovni presoji</w:t>
      </w:r>
      <w:r w:rsidR="001D68BA" w:rsidRPr="003C5511">
        <w:rPr>
          <w:rFonts w:ascii="Garamond" w:hAnsi="Garamond" w:cs="Segoe UI"/>
          <w:sz w:val="24"/>
          <w:szCs w:val="24"/>
        </w:rPr>
        <w:t>.</w:t>
      </w:r>
    </w:p>
    <w:bookmarkEnd w:id="12"/>
    <w:p w14:paraId="0667DAB7" w14:textId="14374A49" w:rsidR="00680353" w:rsidRPr="003C5511" w:rsidRDefault="00680353">
      <w:pPr>
        <w:suppressAutoHyphens w:val="0"/>
        <w:spacing w:after="160" w:line="259" w:lineRule="auto"/>
        <w:rPr>
          <w:rFonts w:ascii="Garamond" w:eastAsiaTheme="minorHAnsi" w:hAnsi="Garamond" w:cstheme="majorBidi"/>
          <w:sz w:val="24"/>
          <w:szCs w:val="24"/>
          <w:lang w:eastAsia="en-US"/>
        </w:rPr>
      </w:pPr>
      <w:r w:rsidRPr="003C5511">
        <w:rPr>
          <w:rFonts w:ascii="Garamond" w:eastAsiaTheme="minorHAnsi" w:hAnsi="Garamond"/>
          <w:lang w:eastAsia="en-US"/>
        </w:rPr>
        <w:br w:type="page"/>
      </w:r>
    </w:p>
    <w:bookmarkEnd w:id="11"/>
    <w:p w14:paraId="033F650C" w14:textId="5D58B3A3" w:rsidR="002822F5" w:rsidRPr="003C5511" w:rsidRDefault="00A94864" w:rsidP="00651585">
      <w:pPr>
        <w:shd w:val="clear" w:color="auto" w:fill="E7E6E6" w:themeFill="background2"/>
        <w:rPr>
          <w:rFonts w:ascii="Garamond" w:eastAsiaTheme="minorHAnsi" w:hAnsi="Garamond" w:cstheme="majorBidi"/>
          <w:b/>
          <w:caps/>
          <w:sz w:val="24"/>
          <w:szCs w:val="24"/>
          <w:lang w:eastAsia="en-US"/>
        </w:rPr>
      </w:pPr>
      <w:r w:rsidRPr="003C5511">
        <w:rPr>
          <w:rFonts w:ascii="Garamond" w:eastAsiaTheme="minorHAnsi" w:hAnsi="Garamond" w:cstheme="majorBidi"/>
          <w:b/>
          <w:caps/>
          <w:sz w:val="24"/>
          <w:szCs w:val="24"/>
          <w:lang w:eastAsia="en-US"/>
        </w:rPr>
        <w:lastRenderedPageBreak/>
        <w:t>Področje Parodontologija</w:t>
      </w:r>
    </w:p>
    <w:p w14:paraId="3F0E6416" w14:textId="77777777" w:rsidR="00A96FF1" w:rsidRPr="003C5511" w:rsidRDefault="00A96FF1" w:rsidP="00430221">
      <w:pPr>
        <w:jc w:val="both"/>
        <w:rPr>
          <w:rFonts w:ascii="Garamond" w:hAnsi="Garamond"/>
          <w:sz w:val="24"/>
          <w:szCs w:val="24"/>
        </w:rPr>
      </w:pPr>
    </w:p>
    <w:p w14:paraId="144FC264" w14:textId="26C296E1" w:rsidR="00430221" w:rsidRPr="003C5511" w:rsidRDefault="00430221" w:rsidP="00430221">
      <w:pPr>
        <w:jc w:val="both"/>
        <w:rPr>
          <w:rFonts w:ascii="Garamond" w:hAnsi="Garamond"/>
          <w:sz w:val="24"/>
          <w:szCs w:val="24"/>
        </w:rPr>
      </w:pPr>
      <w:r w:rsidRPr="003C5511">
        <w:rPr>
          <w:rFonts w:ascii="Garamond" w:hAnsi="Garamond"/>
          <w:sz w:val="24"/>
          <w:szCs w:val="24"/>
        </w:rPr>
        <w:t>Kaj naj poročilo vsebuje?</w:t>
      </w:r>
    </w:p>
    <w:p w14:paraId="122309F6" w14:textId="77777777" w:rsidR="00A96FF1" w:rsidRPr="003C5511" w:rsidRDefault="00A96FF1" w:rsidP="00430221">
      <w:pPr>
        <w:jc w:val="both"/>
        <w:rPr>
          <w:rFonts w:ascii="Garamond" w:hAnsi="Garamond"/>
          <w:sz w:val="24"/>
          <w:szCs w:val="24"/>
        </w:rPr>
      </w:pPr>
    </w:p>
    <w:p w14:paraId="5946918D" w14:textId="3F57DC46" w:rsidR="00430221" w:rsidRPr="003C5511" w:rsidRDefault="00E13652" w:rsidP="00E13652">
      <w:pPr>
        <w:jc w:val="both"/>
        <w:rPr>
          <w:rFonts w:ascii="Garamond" w:hAnsi="Garamond"/>
          <w:sz w:val="24"/>
          <w:szCs w:val="24"/>
        </w:rPr>
      </w:pPr>
      <w:r w:rsidRPr="003C5511">
        <w:rPr>
          <w:rFonts w:ascii="Garamond" w:hAnsi="Garamond"/>
          <w:sz w:val="24"/>
          <w:szCs w:val="24"/>
        </w:rPr>
        <w:t>•</w:t>
      </w:r>
      <w:r w:rsidRPr="003C5511">
        <w:rPr>
          <w:rFonts w:ascii="Garamond" w:hAnsi="Garamond"/>
          <w:sz w:val="24"/>
          <w:szCs w:val="24"/>
        </w:rPr>
        <w:tab/>
        <w:t>Poudarek poročila naj bo na argumentiranem načrtu kirurškega oz tretjega koraka zdravljenja parodontitisa stadija III ali IV</w:t>
      </w:r>
      <w:r w:rsidR="00555A69" w:rsidRPr="003C5511">
        <w:rPr>
          <w:rFonts w:ascii="Garamond" w:hAnsi="Garamond"/>
          <w:sz w:val="24"/>
          <w:szCs w:val="24"/>
        </w:rPr>
        <w:t>.</w:t>
      </w:r>
    </w:p>
    <w:p w14:paraId="237E39CA" w14:textId="77777777" w:rsidR="00E13652" w:rsidRPr="003C5511" w:rsidRDefault="00E13652" w:rsidP="00E13652">
      <w:pPr>
        <w:jc w:val="both"/>
        <w:rPr>
          <w:rFonts w:ascii="Garamond" w:hAnsi="Garamond"/>
          <w:sz w:val="24"/>
          <w:szCs w:val="24"/>
        </w:rPr>
      </w:pPr>
    </w:p>
    <w:p w14:paraId="034AB554" w14:textId="77777777" w:rsidR="00430221" w:rsidRPr="003C5511" w:rsidRDefault="00430221" w:rsidP="00430221">
      <w:pPr>
        <w:jc w:val="both"/>
        <w:rPr>
          <w:rFonts w:ascii="Garamond" w:hAnsi="Garamond"/>
          <w:sz w:val="24"/>
          <w:szCs w:val="24"/>
        </w:rPr>
      </w:pPr>
      <w:r w:rsidRPr="003C5511">
        <w:rPr>
          <w:rFonts w:ascii="Garamond" w:hAnsi="Garamond"/>
          <w:sz w:val="24"/>
          <w:szCs w:val="24"/>
        </w:rPr>
        <w:t>V poročilu:</w:t>
      </w:r>
    </w:p>
    <w:p w14:paraId="641B0897" w14:textId="3361E0C5" w:rsidR="00430221" w:rsidRPr="003C5511" w:rsidRDefault="00430221" w:rsidP="00430221">
      <w:pPr>
        <w:jc w:val="both"/>
        <w:rPr>
          <w:rFonts w:ascii="Garamond" w:hAnsi="Garamond"/>
          <w:sz w:val="24"/>
          <w:szCs w:val="24"/>
        </w:rPr>
      </w:pPr>
      <w:r w:rsidRPr="003C5511">
        <w:rPr>
          <w:rFonts w:ascii="Garamond" w:hAnsi="Garamond"/>
          <w:sz w:val="24"/>
          <w:szCs w:val="24"/>
        </w:rPr>
        <w:t>•</w:t>
      </w:r>
      <w:r w:rsidRPr="003C5511">
        <w:rPr>
          <w:rFonts w:ascii="Garamond" w:hAnsi="Garamond"/>
          <w:sz w:val="24"/>
          <w:szCs w:val="24"/>
        </w:rPr>
        <w:tab/>
        <w:t xml:space="preserve">opišite </w:t>
      </w:r>
      <w:r w:rsidR="00E13652" w:rsidRPr="003C5511">
        <w:rPr>
          <w:rFonts w:ascii="Garamond" w:hAnsi="Garamond"/>
          <w:sz w:val="24"/>
          <w:szCs w:val="24"/>
        </w:rPr>
        <w:t>anamnezo in rezultate kliničnega pregleda</w:t>
      </w:r>
    </w:p>
    <w:p w14:paraId="4CF8B60A" w14:textId="038B65F9" w:rsidR="00E13652" w:rsidRPr="003C5511" w:rsidRDefault="00E13652" w:rsidP="00E13652">
      <w:pPr>
        <w:jc w:val="both"/>
        <w:rPr>
          <w:rFonts w:ascii="Garamond" w:hAnsi="Garamond"/>
          <w:sz w:val="24"/>
          <w:szCs w:val="24"/>
        </w:rPr>
      </w:pPr>
      <w:r w:rsidRPr="003C5511">
        <w:rPr>
          <w:rFonts w:ascii="Garamond" w:hAnsi="Garamond"/>
          <w:sz w:val="24"/>
          <w:szCs w:val="24"/>
        </w:rPr>
        <w:t>•</w:t>
      </w:r>
      <w:r w:rsidRPr="003C5511">
        <w:rPr>
          <w:rFonts w:ascii="Garamond" w:hAnsi="Garamond"/>
          <w:sz w:val="24"/>
          <w:szCs w:val="24"/>
        </w:rPr>
        <w:tab/>
        <w:t>opišite na podlagi katerih kriterijev ste postavili diagnozo</w:t>
      </w:r>
    </w:p>
    <w:p w14:paraId="3A1F939D" w14:textId="0C9F9F8A" w:rsidR="00E13652" w:rsidRPr="003C5511" w:rsidRDefault="00E13652" w:rsidP="00430221">
      <w:pPr>
        <w:jc w:val="both"/>
        <w:rPr>
          <w:rFonts w:ascii="Garamond" w:hAnsi="Garamond"/>
          <w:sz w:val="24"/>
          <w:szCs w:val="24"/>
        </w:rPr>
      </w:pPr>
      <w:r w:rsidRPr="003C5511">
        <w:rPr>
          <w:rFonts w:ascii="Garamond" w:hAnsi="Garamond"/>
          <w:sz w:val="24"/>
          <w:szCs w:val="24"/>
        </w:rPr>
        <w:t>•</w:t>
      </w:r>
      <w:r w:rsidRPr="003C5511">
        <w:rPr>
          <w:rFonts w:ascii="Garamond" w:hAnsi="Garamond"/>
          <w:sz w:val="24"/>
          <w:szCs w:val="24"/>
        </w:rPr>
        <w:tab/>
        <w:t>navedite uporabljena priporočila za 1. in 2. korak zdravljenja</w:t>
      </w:r>
    </w:p>
    <w:p w14:paraId="7C258815" w14:textId="38505FB4" w:rsidR="00430221" w:rsidRPr="003C5511" w:rsidRDefault="00430221" w:rsidP="00430221">
      <w:pPr>
        <w:jc w:val="both"/>
        <w:rPr>
          <w:rFonts w:ascii="Garamond" w:hAnsi="Garamond"/>
          <w:sz w:val="24"/>
          <w:szCs w:val="24"/>
        </w:rPr>
      </w:pPr>
      <w:r w:rsidRPr="003C5511">
        <w:rPr>
          <w:rFonts w:ascii="Garamond" w:hAnsi="Garamond"/>
          <w:sz w:val="24"/>
          <w:szCs w:val="24"/>
        </w:rPr>
        <w:t>•</w:t>
      </w:r>
      <w:r w:rsidRPr="003C5511">
        <w:rPr>
          <w:rFonts w:ascii="Garamond" w:hAnsi="Garamond"/>
          <w:sz w:val="24"/>
          <w:szCs w:val="24"/>
        </w:rPr>
        <w:tab/>
        <w:t xml:space="preserve">analizirajte razloge za </w:t>
      </w:r>
      <w:r w:rsidR="00E13652" w:rsidRPr="003C5511">
        <w:rPr>
          <w:rFonts w:ascii="Garamond" w:hAnsi="Garamond"/>
          <w:sz w:val="24"/>
          <w:szCs w:val="24"/>
        </w:rPr>
        <w:t>načrtovan 3. korak zdravljenja</w:t>
      </w:r>
      <w:r w:rsidRPr="003C5511">
        <w:rPr>
          <w:rFonts w:ascii="Garamond" w:hAnsi="Garamond"/>
          <w:sz w:val="24"/>
          <w:szCs w:val="24"/>
        </w:rPr>
        <w:t>;</w:t>
      </w:r>
    </w:p>
    <w:p w14:paraId="46E28ECE" w14:textId="63955BE2" w:rsidR="00430221" w:rsidRPr="003C5511" w:rsidRDefault="00430221" w:rsidP="00430221">
      <w:pPr>
        <w:jc w:val="both"/>
        <w:rPr>
          <w:rFonts w:ascii="Garamond" w:hAnsi="Garamond"/>
          <w:sz w:val="24"/>
          <w:szCs w:val="24"/>
        </w:rPr>
      </w:pPr>
      <w:r w:rsidRPr="003C5511">
        <w:rPr>
          <w:rFonts w:ascii="Garamond" w:hAnsi="Garamond"/>
          <w:sz w:val="24"/>
          <w:szCs w:val="24"/>
        </w:rPr>
        <w:t>•</w:t>
      </w:r>
      <w:r w:rsidRPr="003C5511">
        <w:rPr>
          <w:rFonts w:ascii="Garamond" w:hAnsi="Garamond"/>
          <w:sz w:val="24"/>
          <w:szCs w:val="24"/>
        </w:rPr>
        <w:tab/>
        <w:t>opredelite</w:t>
      </w:r>
      <w:r w:rsidR="00E13652" w:rsidRPr="003C5511">
        <w:rPr>
          <w:rFonts w:ascii="Garamond" w:hAnsi="Garamond"/>
          <w:sz w:val="24"/>
          <w:szCs w:val="24"/>
        </w:rPr>
        <w:t xml:space="preserve"> cilj kirurškega zdravljenja</w:t>
      </w:r>
    </w:p>
    <w:p w14:paraId="19AB7C22" w14:textId="77777777" w:rsidR="00430221" w:rsidRPr="003C5511" w:rsidRDefault="00430221" w:rsidP="00430221">
      <w:pPr>
        <w:jc w:val="both"/>
        <w:rPr>
          <w:rFonts w:ascii="Garamond" w:hAnsi="Garamond"/>
          <w:sz w:val="24"/>
          <w:szCs w:val="24"/>
        </w:rPr>
      </w:pPr>
    </w:p>
    <w:p w14:paraId="5D7F5475" w14:textId="5BB02372" w:rsidR="00430221" w:rsidRPr="003C5511" w:rsidRDefault="00430221" w:rsidP="00430221">
      <w:pPr>
        <w:jc w:val="both"/>
        <w:rPr>
          <w:rFonts w:ascii="Garamond" w:hAnsi="Garamond"/>
          <w:sz w:val="24"/>
          <w:szCs w:val="24"/>
        </w:rPr>
      </w:pPr>
      <w:r w:rsidRPr="003C5511">
        <w:rPr>
          <w:rFonts w:ascii="Garamond" w:hAnsi="Garamond"/>
          <w:sz w:val="24"/>
          <w:szCs w:val="24"/>
        </w:rPr>
        <w:t xml:space="preserve">Pri pripravi </w:t>
      </w:r>
      <w:r w:rsidR="00232790" w:rsidRPr="003C5511">
        <w:rPr>
          <w:rFonts w:ascii="Garamond" w:hAnsi="Garamond"/>
          <w:sz w:val="24"/>
          <w:szCs w:val="24"/>
        </w:rPr>
        <w:t>poročila</w:t>
      </w:r>
      <w:r w:rsidRPr="003C5511">
        <w:rPr>
          <w:rFonts w:ascii="Garamond" w:hAnsi="Garamond"/>
          <w:sz w:val="24"/>
          <w:szCs w:val="24"/>
        </w:rPr>
        <w:t xml:space="preserve"> </w:t>
      </w:r>
      <w:r w:rsidR="00555A69" w:rsidRPr="003C5511">
        <w:rPr>
          <w:rFonts w:ascii="Garamond" w:hAnsi="Garamond"/>
          <w:sz w:val="24"/>
          <w:szCs w:val="24"/>
        </w:rPr>
        <w:t>razmišljajte o tem:</w:t>
      </w:r>
      <w:r w:rsidRPr="003C5511">
        <w:rPr>
          <w:rFonts w:ascii="Garamond" w:hAnsi="Garamond"/>
          <w:sz w:val="24"/>
          <w:szCs w:val="24"/>
        </w:rPr>
        <w:t>:</w:t>
      </w:r>
    </w:p>
    <w:p w14:paraId="78D8019D" w14:textId="525270B7" w:rsidR="00430221" w:rsidRPr="003C5511" w:rsidRDefault="00430221" w:rsidP="00430221">
      <w:pPr>
        <w:jc w:val="both"/>
        <w:rPr>
          <w:rFonts w:ascii="Garamond" w:hAnsi="Garamond"/>
          <w:sz w:val="24"/>
          <w:szCs w:val="24"/>
        </w:rPr>
      </w:pPr>
      <w:r w:rsidRPr="003C5511">
        <w:rPr>
          <w:rFonts w:ascii="Garamond" w:hAnsi="Garamond"/>
          <w:sz w:val="24"/>
          <w:szCs w:val="24"/>
        </w:rPr>
        <w:t>•</w:t>
      </w:r>
      <w:r w:rsidRPr="003C5511">
        <w:rPr>
          <w:rFonts w:ascii="Garamond" w:hAnsi="Garamond"/>
          <w:sz w:val="24"/>
          <w:szCs w:val="24"/>
        </w:rPr>
        <w:tab/>
      </w:r>
      <w:r w:rsidR="00232790" w:rsidRPr="003C5511">
        <w:rPr>
          <w:rFonts w:ascii="Garamond" w:hAnsi="Garamond"/>
          <w:sz w:val="24"/>
          <w:szCs w:val="24"/>
        </w:rPr>
        <w:t>kako pacientovo zavedanje o ravni in pomenu ustne higiene vpliva na možnost izvedbe 3. koraka zdravljenja</w:t>
      </w:r>
      <w:r w:rsidRPr="003C5511">
        <w:rPr>
          <w:rFonts w:ascii="Garamond" w:hAnsi="Garamond"/>
          <w:sz w:val="24"/>
          <w:szCs w:val="24"/>
        </w:rPr>
        <w:t>;</w:t>
      </w:r>
    </w:p>
    <w:p w14:paraId="11C2E092" w14:textId="08724E1D" w:rsidR="00430221" w:rsidRPr="003C5511" w:rsidRDefault="00430221" w:rsidP="00430221">
      <w:pPr>
        <w:jc w:val="both"/>
        <w:rPr>
          <w:rFonts w:ascii="Garamond" w:hAnsi="Garamond"/>
          <w:sz w:val="24"/>
          <w:szCs w:val="24"/>
        </w:rPr>
      </w:pPr>
      <w:r w:rsidRPr="003C5511">
        <w:rPr>
          <w:rFonts w:ascii="Garamond" w:hAnsi="Garamond"/>
          <w:sz w:val="24"/>
          <w:szCs w:val="24"/>
        </w:rPr>
        <w:t>•</w:t>
      </w:r>
      <w:r w:rsidRPr="003C5511">
        <w:rPr>
          <w:rFonts w:ascii="Garamond" w:hAnsi="Garamond"/>
          <w:sz w:val="24"/>
          <w:szCs w:val="24"/>
        </w:rPr>
        <w:tab/>
      </w:r>
      <w:r w:rsidR="00232790" w:rsidRPr="003C5511">
        <w:rPr>
          <w:rFonts w:ascii="Garamond" w:hAnsi="Garamond"/>
          <w:sz w:val="24"/>
          <w:szCs w:val="24"/>
        </w:rPr>
        <w:t xml:space="preserve">kdaj ima zahtevno regenerativno ali resektivno kirurško zdravljenje zob s parodontitisom stadijev III ali IV prednost pred </w:t>
      </w:r>
      <w:r w:rsidR="00555A69" w:rsidRPr="003C5511">
        <w:rPr>
          <w:rFonts w:ascii="Garamond" w:hAnsi="Garamond"/>
          <w:sz w:val="24"/>
          <w:szCs w:val="24"/>
        </w:rPr>
        <w:t>implantološko in/ali protetično oskrbo</w:t>
      </w:r>
      <w:r w:rsidRPr="003C5511">
        <w:rPr>
          <w:rFonts w:ascii="Garamond" w:hAnsi="Garamond"/>
          <w:sz w:val="24"/>
          <w:szCs w:val="24"/>
        </w:rPr>
        <w:t>;</w:t>
      </w:r>
    </w:p>
    <w:p w14:paraId="7C2DF051" w14:textId="49ADA692" w:rsidR="00430221" w:rsidRPr="003C5511" w:rsidRDefault="00430221" w:rsidP="00430221">
      <w:pPr>
        <w:jc w:val="both"/>
        <w:rPr>
          <w:rFonts w:ascii="Garamond" w:hAnsi="Garamond"/>
          <w:sz w:val="24"/>
          <w:szCs w:val="24"/>
        </w:rPr>
      </w:pPr>
      <w:r w:rsidRPr="003C5511">
        <w:rPr>
          <w:rFonts w:ascii="Garamond" w:hAnsi="Garamond"/>
          <w:sz w:val="24"/>
          <w:szCs w:val="24"/>
        </w:rPr>
        <w:t>•</w:t>
      </w:r>
      <w:r w:rsidRPr="003C5511">
        <w:rPr>
          <w:rFonts w:ascii="Garamond" w:hAnsi="Garamond"/>
          <w:sz w:val="24"/>
          <w:szCs w:val="24"/>
        </w:rPr>
        <w:tab/>
      </w:r>
      <w:r w:rsidR="00555A69" w:rsidRPr="003C5511">
        <w:rPr>
          <w:rFonts w:ascii="Garamond" w:hAnsi="Garamond"/>
          <w:sz w:val="24"/>
          <w:szCs w:val="24"/>
        </w:rPr>
        <w:t xml:space="preserve">kje na lestvici </w:t>
      </w:r>
      <w:r w:rsidR="003C5511" w:rsidRPr="003C5511">
        <w:rPr>
          <w:rFonts w:ascii="Garamond" w:hAnsi="Garamond"/>
          <w:sz w:val="24"/>
          <w:szCs w:val="24"/>
        </w:rPr>
        <w:t>pomembnosti</w:t>
      </w:r>
      <w:r w:rsidR="00555A69" w:rsidRPr="003C5511">
        <w:rPr>
          <w:rFonts w:ascii="Garamond" w:hAnsi="Garamond"/>
          <w:sz w:val="24"/>
          <w:szCs w:val="24"/>
        </w:rPr>
        <w:t xml:space="preserve"> za ohranjanje zdravih obzobnih tkiv je kirurško zdravljenje v primerjavi z nekirurškima korakoma zdravljenja in v primerjavi z osebno ustno higieno.</w:t>
      </w:r>
    </w:p>
    <w:p w14:paraId="2A3A5691" w14:textId="77777777" w:rsidR="00430221" w:rsidRPr="003C5511" w:rsidRDefault="00430221" w:rsidP="00430221">
      <w:pPr>
        <w:jc w:val="both"/>
        <w:rPr>
          <w:rFonts w:ascii="Garamond" w:hAnsi="Garamond"/>
          <w:sz w:val="24"/>
          <w:szCs w:val="24"/>
        </w:rPr>
      </w:pPr>
    </w:p>
    <w:p w14:paraId="2C9E51F0" w14:textId="25DC0176" w:rsidR="007F0F3E" w:rsidRPr="003C5511" w:rsidRDefault="007F0F3E" w:rsidP="007F0F3E">
      <w:pPr>
        <w:jc w:val="both"/>
        <w:rPr>
          <w:rFonts w:ascii="Garamond" w:hAnsi="Garamond"/>
          <w:sz w:val="24"/>
          <w:szCs w:val="24"/>
        </w:rPr>
      </w:pPr>
      <w:r w:rsidRPr="003C5511">
        <w:rPr>
          <w:rFonts w:ascii="Garamond" w:hAnsi="Garamond"/>
          <w:sz w:val="24"/>
          <w:szCs w:val="24"/>
        </w:rPr>
        <w:t xml:space="preserve">Klinični primer, ki ga boste na kliničnih vajah obravnavali, boste predstavili vodji vaj/kliničnemu mentorju. Strukturirano pisno poročilo (priporočen obseg 2-3 strani) boste vključili v vaše končno poročilo. </w:t>
      </w:r>
      <w:r w:rsidR="00651585" w:rsidRPr="003C5511">
        <w:rPr>
          <w:rFonts w:ascii="Garamond" w:hAnsi="Garamond"/>
          <w:sz w:val="24"/>
          <w:szCs w:val="24"/>
        </w:rPr>
        <w:t>Načrt parodontalnega zdravljenja</w:t>
      </w:r>
      <w:r w:rsidRPr="003C5511">
        <w:rPr>
          <w:rFonts w:ascii="Garamond" w:hAnsi="Garamond"/>
          <w:sz w:val="24"/>
          <w:szCs w:val="24"/>
        </w:rPr>
        <w:t xml:space="preserve"> podprite </w:t>
      </w:r>
      <w:r w:rsidR="00651585" w:rsidRPr="003C5511">
        <w:rPr>
          <w:rFonts w:ascii="Garamond" w:hAnsi="Garamond"/>
          <w:sz w:val="24"/>
          <w:szCs w:val="24"/>
        </w:rPr>
        <w:t xml:space="preserve">z navajanjem </w:t>
      </w:r>
      <w:r w:rsidR="00121339" w:rsidRPr="003C5511">
        <w:rPr>
          <w:rFonts w:ascii="Garamond" w:hAnsi="Garamond"/>
          <w:sz w:val="24"/>
          <w:szCs w:val="24"/>
        </w:rPr>
        <w:t xml:space="preserve">konkretnih priporočil </w:t>
      </w:r>
      <w:r w:rsidR="00651585" w:rsidRPr="003C5511">
        <w:rPr>
          <w:rFonts w:ascii="Garamond" w:hAnsi="Garamond"/>
          <w:sz w:val="24"/>
          <w:szCs w:val="24"/>
        </w:rPr>
        <w:t>EFP za zdravljenje p</w:t>
      </w:r>
      <w:r w:rsidR="00121339" w:rsidRPr="003C5511">
        <w:rPr>
          <w:rFonts w:ascii="Garamond" w:hAnsi="Garamond"/>
          <w:sz w:val="24"/>
          <w:szCs w:val="24"/>
        </w:rPr>
        <w:t>arodontitisov stadijev I do III,</w:t>
      </w:r>
      <w:r w:rsidR="00651585" w:rsidRPr="003C5511">
        <w:rPr>
          <w:rFonts w:ascii="Garamond" w:hAnsi="Garamond"/>
          <w:sz w:val="24"/>
          <w:szCs w:val="24"/>
        </w:rPr>
        <w:t xml:space="preserve"> </w:t>
      </w:r>
      <w:r w:rsidR="00121339" w:rsidRPr="003C5511">
        <w:rPr>
          <w:rFonts w:ascii="Garamond" w:hAnsi="Garamond"/>
          <w:sz w:val="24"/>
          <w:szCs w:val="24"/>
        </w:rPr>
        <w:t xml:space="preserve">ter deloma stadija IV. </w:t>
      </w:r>
      <w:r w:rsidR="00430221" w:rsidRPr="003C5511">
        <w:rPr>
          <w:rFonts w:ascii="Garamond" w:hAnsi="Garamond"/>
          <w:sz w:val="24"/>
          <w:szCs w:val="24"/>
        </w:rPr>
        <w:t>Članek s priporočili EFP za zdravljenje parodontitisov stadijev I do III je priloga delovnega zvezka skupa</w:t>
      </w:r>
      <w:r w:rsidR="003C5511">
        <w:rPr>
          <w:rFonts w:ascii="Garamond" w:hAnsi="Garamond"/>
          <w:sz w:val="24"/>
          <w:szCs w:val="24"/>
        </w:rPr>
        <w:t>j</w:t>
      </w:r>
      <w:r w:rsidR="00430221" w:rsidRPr="003C5511">
        <w:rPr>
          <w:rFonts w:ascii="Garamond" w:hAnsi="Garamond"/>
          <w:sz w:val="24"/>
          <w:szCs w:val="24"/>
        </w:rPr>
        <w:t xml:space="preserve"> z infografikami za vse štiri korake zdravljenj.</w:t>
      </w:r>
    </w:p>
    <w:p w14:paraId="42EFEA1F" w14:textId="3EDB0CEE" w:rsidR="007F0F3E" w:rsidRPr="003C5511" w:rsidRDefault="007F0F3E" w:rsidP="007F0F3E">
      <w:pPr>
        <w:jc w:val="both"/>
        <w:rPr>
          <w:rFonts w:ascii="Garamond" w:hAnsi="Garamond"/>
          <w:sz w:val="24"/>
          <w:szCs w:val="24"/>
        </w:rPr>
      </w:pPr>
    </w:p>
    <w:p w14:paraId="3CEC9346" w14:textId="77777777" w:rsidR="00761D18" w:rsidRPr="003C5511" w:rsidRDefault="00755488" w:rsidP="00A96FF1">
      <w:pPr>
        <w:pageBreakBefore/>
        <w:shd w:val="clear" w:color="auto" w:fill="D9D9D9" w:themeFill="background1" w:themeFillShade="D9"/>
        <w:jc w:val="both"/>
        <w:rPr>
          <w:rFonts w:ascii="Garamond" w:hAnsi="Garamond"/>
          <w:sz w:val="24"/>
          <w:szCs w:val="24"/>
        </w:rPr>
      </w:pPr>
      <w:r w:rsidRPr="003C5511">
        <w:rPr>
          <w:rFonts w:ascii="Garamond" w:hAnsi="Garamond"/>
          <w:sz w:val="24"/>
          <w:szCs w:val="24"/>
        </w:rPr>
        <w:lastRenderedPageBreak/>
        <w:t>ANAMNEZA</w:t>
      </w:r>
    </w:p>
    <w:p w14:paraId="5ADAAF95" w14:textId="428A4A0B" w:rsidR="002B60CF" w:rsidRPr="003C5511" w:rsidRDefault="002B60CF" w:rsidP="00A96FF1">
      <w:pPr>
        <w:jc w:val="both"/>
        <w:rPr>
          <w:rFonts w:ascii="Garamond" w:hAnsi="Garamond"/>
          <w:sz w:val="24"/>
          <w:szCs w:val="24"/>
        </w:rPr>
      </w:pPr>
      <w:r w:rsidRPr="003C5511">
        <w:rPr>
          <w:rFonts w:ascii="Garamond" w:hAnsi="Garamond"/>
          <w:sz w:val="24"/>
          <w:szCs w:val="24"/>
        </w:rPr>
        <w:t>Glavna težava, sedanja bolezen, stomatološka, medicinska, družinska anamneza, osebna in socialna anamneza</w:t>
      </w:r>
    </w:p>
    <w:p w14:paraId="21AA61FC" w14:textId="77777777" w:rsidR="00121339" w:rsidRPr="003C5511" w:rsidRDefault="00121339" w:rsidP="00A96FF1">
      <w:pPr>
        <w:jc w:val="both"/>
        <w:rPr>
          <w:rFonts w:ascii="Garamond" w:hAnsi="Garamond"/>
          <w:sz w:val="24"/>
          <w:szCs w:val="24"/>
        </w:rPr>
      </w:pPr>
    </w:p>
    <w:tbl>
      <w:tblPr>
        <w:tblW w:w="9498" w:type="dxa"/>
        <w:shd w:val="clear" w:color="auto" w:fill="E0E0E0"/>
        <w:tblLook w:val="01E0" w:firstRow="1" w:lastRow="1" w:firstColumn="1" w:lastColumn="1" w:noHBand="0" w:noVBand="0"/>
      </w:tblPr>
      <w:tblGrid>
        <w:gridCol w:w="9498"/>
      </w:tblGrid>
      <w:tr w:rsidR="00651585" w:rsidRPr="003C5511" w14:paraId="098A7336" w14:textId="77777777" w:rsidTr="00A40B79">
        <w:tc>
          <w:tcPr>
            <w:tcW w:w="9498" w:type="dxa"/>
            <w:shd w:val="clear" w:color="auto" w:fill="D9D9D9" w:themeFill="background1" w:themeFillShade="D9"/>
          </w:tcPr>
          <w:p w14:paraId="0A9ECF7C" w14:textId="13B0D16D" w:rsidR="00761D18" w:rsidRPr="003C5511" w:rsidRDefault="00755488" w:rsidP="00A96FF1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3C5511">
              <w:rPr>
                <w:rFonts w:ascii="Garamond" w:hAnsi="Garamond"/>
                <w:sz w:val="24"/>
                <w:szCs w:val="24"/>
              </w:rPr>
              <w:t>KLINIČNI PREGLED</w:t>
            </w:r>
          </w:p>
        </w:tc>
      </w:tr>
    </w:tbl>
    <w:p w14:paraId="5FBD8EB5" w14:textId="444C558F" w:rsidR="002B60CF" w:rsidRPr="003C5511" w:rsidRDefault="002B60CF" w:rsidP="00A96FF1">
      <w:pPr>
        <w:jc w:val="both"/>
        <w:rPr>
          <w:rFonts w:ascii="Garamond" w:hAnsi="Garamond"/>
          <w:sz w:val="24"/>
          <w:szCs w:val="24"/>
        </w:rPr>
      </w:pPr>
      <w:r w:rsidRPr="003C5511">
        <w:rPr>
          <w:rFonts w:ascii="Garamond" w:hAnsi="Garamond"/>
          <w:sz w:val="24"/>
          <w:szCs w:val="24"/>
        </w:rPr>
        <w:t>Ekstraoralni klinični pregled</w:t>
      </w:r>
      <w:r w:rsidR="00121339" w:rsidRPr="003C5511">
        <w:rPr>
          <w:rFonts w:ascii="Garamond" w:hAnsi="Garamond"/>
          <w:sz w:val="24"/>
          <w:szCs w:val="24"/>
        </w:rPr>
        <w:t xml:space="preserve"> (g</w:t>
      </w:r>
      <w:r w:rsidRPr="003C5511">
        <w:rPr>
          <w:rFonts w:ascii="Garamond" w:hAnsi="Garamond"/>
          <w:sz w:val="24"/>
          <w:szCs w:val="24"/>
        </w:rPr>
        <w:t>lava</w:t>
      </w:r>
      <w:r w:rsidR="00B45730" w:rsidRPr="003C5511">
        <w:rPr>
          <w:rFonts w:ascii="Garamond" w:hAnsi="Garamond"/>
          <w:sz w:val="24"/>
          <w:szCs w:val="24"/>
        </w:rPr>
        <w:t>,</w:t>
      </w:r>
      <w:r w:rsidRPr="003C5511">
        <w:rPr>
          <w:rFonts w:ascii="Garamond" w:hAnsi="Garamond"/>
          <w:sz w:val="24"/>
          <w:szCs w:val="24"/>
        </w:rPr>
        <w:t xml:space="preserve"> vrat, roke</w:t>
      </w:r>
      <w:r w:rsidR="00121339" w:rsidRPr="003C5511">
        <w:rPr>
          <w:rFonts w:ascii="Garamond" w:hAnsi="Garamond"/>
          <w:sz w:val="24"/>
          <w:szCs w:val="24"/>
        </w:rPr>
        <w:t>)</w:t>
      </w:r>
      <w:r w:rsidRPr="003C5511">
        <w:rPr>
          <w:rFonts w:ascii="Garamond" w:hAnsi="Garamond"/>
          <w:sz w:val="24"/>
          <w:szCs w:val="24"/>
        </w:rPr>
        <w:t>.</w:t>
      </w:r>
    </w:p>
    <w:p w14:paraId="7C03B571" w14:textId="21781E7B" w:rsidR="002B60CF" w:rsidRPr="003C5511" w:rsidRDefault="002B60CF" w:rsidP="00A96FF1">
      <w:pPr>
        <w:jc w:val="both"/>
        <w:rPr>
          <w:rFonts w:ascii="Garamond" w:hAnsi="Garamond"/>
          <w:sz w:val="24"/>
          <w:szCs w:val="24"/>
        </w:rPr>
      </w:pPr>
      <w:r w:rsidRPr="003C5511">
        <w:rPr>
          <w:rFonts w:ascii="Garamond" w:hAnsi="Garamond"/>
          <w:sz w:val="24"/>
          <w:szCs w:val="24"/>
        </w:rPr>
        <w:t>Oralni klinični pregled</w:t>
      </w:r>
    </w:p>
    <w:p w14:paraId="3554A730" w14:textId="5C20C7E2" w:rsidR="00761D18" w:rsidRPr="003C5511" w:rsidRDefault="002B60CF" w:rsidP="00A96FF1">
      <w:pPr>
        <w:pStyle w:val="ListParagraph"/>
        <w:numPr>
          <w:ilvl w:val="0"/>
          <w:numId w:val="18"/>
        </w:numPr>
        <w:jc w:val="both"/>
        <w:rPr>
          <w:rFonts w:ascii="Garamond" w:hAnsi="Garamond"/>
          <w:sz w:val="24"/>
          <w:szCs w:val="24"/>
        </w:rPr>
      </w:pPr>
      <w:r w:rsidRPr="003C5511">
        <w:rPr>
          <w:rFonts w:ascii="Garamond" w:hAnsi="Garamond"/>
          <w:sz w:val="24"/>
          <w:szCs w:val="24"/>
        </w:rPr>
        <w:t>Ustna votlina</w:t>
      </w:r>
      <w:r w:rsidR="00121339" w:rsidRPr="003C5511">
        <w:rPr>
          <w:rFonts w:ascii="Garamond" w:hAnsi="Garamond"/>
          <w:sz w:val="24"/>
          <w:szCs w:val="24"/>
        </w:rPr>
        <w:t xml:space="preserve"> (u</w:t>
      </w:r>
      <w:r w:rsidR="00755488" w:rsidRPr="003C5511">
        <w:rPr>
          <w:rFonts w:ascii="Garamond" w:hAnsi="Garamond"/>
          <w:sz w:val="24"/>
          <w:szCs w:val="24"/>
        </w:rPr>
        <w:t>stnici, lična sluznica, trdo in mehko nebo, žrelo in goltna ožina, jezik, ustno dno)</w:t>
      </w:r>
    </w:p>
    <w:p w14:paraId="61AF9FE1" w14:textId="77777777" w:rsidR="00761D18" w:rsidRPr="003C5511" w:rsidRDefault="002B60CF" w:rsidP="00A96FF1">
      <w:pPr>
        <w:pStyle w:val="ListParagraph"/>
        <w:numPr>
          <w:ilvl w:val="0"/>
          <w:numId w:val="18"/>
        </w:numPr>
        <w:jc w:val="both"/>
        <w:rPr>
          <w:rFonts w:ascii="Garamond" w:hAnsi="Garamond"/>
          <w:sz w:val="24"/>
          <w:szCs w:val="24"/>
        </w:rPr>
      </w:pPr>
      <w:r w:rsidRPr="003C5511">
        <w:rPr>
          <w:rFonts w:ascii="Garamond" w:hAnsi="Garamond"/>
          <w:sz w:val="24"/>
          <w:szCs w:val="24"/>
        </w:rPr>
        <w:t>Obzobna tkiva</w:t>
      </w:r>
      <w:r w:rsidR="00755488" w:rsidRPr="003C5511">
        <w:rPr>
          <w:rFonts w:ascii="Garamond" w:hAnsi="Garamond"/>
          <w:sz w:val="24"/>
          <w:szCs w:val="24"/>
        </w:rPr>
        <w:t>:</w:t>
      </w:r>
    </w:p>
    <w:p w14:paraId="2995601E" w14:textId="77777777" w:rsidR="00761D18" w:rsidRPr="003C5511" w:rsidRDefault="002B60CF" w:rsidP="00A96FF1">
      <w:pPr>
        <w:pStyle w:val="ListParagraph"/>
        <w:numPr>
          <w:ilvl w:val="1"/>
          <w:numId w:val="18"/>
        </w:numPr>
        <w:jc w:val="both"/>
        <w:rPr>
          <w:rFonts w:ascii="Garamond" w:hAnsi="Garamond"/>
          <w:sz w:val="24"/>
          <w:szCs w:val="24"/>
        </w:rPr>
      </w:pPr>
      <w:r w:rsidRPr="003C5511">
        <w:rPr>
          <w:rFonts w:ascii="Garamond" w:hAnsi="Garamond"/>
          <w:sz w:val="24"/>
          <w:szCs w:val="24"/>
        </w:rPr>
        <w:t>Barva dlesni, o</w:t>
      </w:r>
      <w:r w:rsidR="00755488" w:rsidRPr="003C5511">
        <w:rPr>
          <w:rFonts w:ascii="Garamond" w:hAnsi="Garamond"/>
          <w:sz w:val="24"/>
          <w:szCs w:val="24"/>
        </w:rPr>
        <w:t>blika dlesni</w:t>
      </w:r>
      <w:r w:rsidRPr="003C5511">
        <w:rPr>
          <w:rFonts w:ascii="Garamond" w:hAnsi="Garamond"/>
          <w:sz w:val="24"/>
          <w:szCs w:val="24"/>
        </w:rPr>
        <w:t>, površina dlesni, o</w:t>
      </w:r>
      <w:r w:rsidR="00755488" w:rsidRPr="003C5511">
        <w:rPr>
          <w:rFonts w:ascii="Garamond" w:hAnsi="Garamond"/>
          <w:sz w:val="24"/>
          <w:szCs w:val="24"/>
        </w:rPr>
        <w:t>ce</w:t>
      </w:r>
      <w:r w:rsidRPr="003C5511">
        <w:rPr>
          <w:rFonts w:ascii="Garamond" w:hAnsi="Garamond"/>
          <w:sz w:val="24"/>
          <w:szCs w:val="24"/>
        </w:rPr>
        <w:t>na širine poroženevajoče dlesni</w:t>
      </w:r>
      <w:r w:rsidR="00755488" w:rsidRPr="003C5511">
        <w:rPr>
          <w:rFonts w:ascii="Garamond" w:hAnsi="Garamond"/>
          <w:sz w:val="24"/>
          <w:szCs w:val="24"/>
        </w:rPr>
        <w:t xml:space="preserve"> </w:t>
      </w:r>
    </w:p>
    <w:p w14:paraId="62952F85" w14:textId="2F04839E" w:rsidR="00761D18" w:rsidRPr="003C5511" w:rsidRDefault="002B60CF" w:rsidP="00A96FF1">
      <w:pPr>
        <w:pStyle w:val="ListParagraph"/>
        <w:numPr>
          <w:ilvl w:val="1"/>
          <w:numId w:val="18"/>
        </w:numPr>
        <w:jc w:val="both"/>
        <w:rPr>
          <w:rFonts w:ascii="Garamond" w:hAnsi="Garamond"/>
          <w:b/>
          <w:sz w:val="24"/>
          <w:szCs w:val="24"/>
        </w:rPr>
      </w:pPr>
      <w:r w:rsidRPr="003C5511">
        <w:rPr>
          <w:rFonts w:ascii="Garamond" w:hAnsi="Garamond"/>
          <w:b/>
          <w:sz w:val="24"/>
          <w:szCs w:val="24"/>
        </w:rPr>
        <w:t xml:space="preserve">Globine sondiranja, recesija dlesni, </w:t>
      </w:r>
      <w:r w:rsidR="00430221" w:rsidRPr="003C5511">
        <w:rPr>
          <w:rFonts w:ascii="Garamond" w:hAnsi="Garamond"/>
          <w:b/>
          <w:sz w:val="24"/>
          <w:szCs w:val="24"/>
        </w:rPr>
        <w:t>raven</w:t>
      </w:r>
      <w:r w:rsidR="00755488" w:rsidRPr="003C5511">
        <w:rPr>
          <w:rFonts w:ascii="Garamond" w:hAnsi="Garamond"/>
          <w:b/>
          <w:sz w:val="24"/>
          <w:szCs w:val="24"/>
        </w:rPr>
        <w:t xml:space="preserve"> kliničnega prirastišča</w:t>
      </w:r>
    </w:p>
    <w:p w14:paraId="104CEC3E" w14:textId="77777777" w:rsidR="00761D18" w:rsidRPr="003C5511" w:rsidRDefault="00755488" w:rsidP="00A96FF1">
      <w:pPr>
        <w:pStyle w:val="ListParagraph"/>
        <w:numPr>
          <w:ilvl w:val="1"/>
          <w:numId w:val="18"/>
        </w:numPr>
        <w:jc w:val="both"/>
        <w:rPr>
          <w:rFonts w:ascii="Garamond" w:hAnsi="Garamond"/>
          <w:b/>
          <w:sz w:val="24"/>
          <w:szCs w:val="24"/>
        </w:rPr>
      </w:pPr>
      <w:r w:rsidRPr="003C5511">
        <w:rPr>
          <w:rFonts w:ascii="Garamond" w:hAnsi="Garamond"/>
          <w:b/>
          <w:sz w:val="24"/>
          <w:szCs w:val="24"/>
        </w:rPr>
        <w:t>Majavost zob</w:t>
      </w:r>
      <w:r w:rsidR="002B60CF" w:rsidRPr="003C5511">
        <w:rPr>
          <w:rFonts w:ascii="Garamond" w:hAnsi="Garamond"/>
          <w:b/>
          <w:sz w:val="24"/>
          <w:szCs w:val="24"/>
        </w:rPr>
        <w:t>, p</w:t>
      </w:r>
      <w:r w:rsidRPr="003C5511">
        <w:rPr>
          <w:rFonts w:ascii="Garamond" w:hAnsi="Garamond"/>
          <w:b/>
          <w:sz w:val="24"/>
          <w:szCs w:val="24"/>
        </w:rPr>
        <w:t>r</w:t>
      </w:r>
      <w:r w:rsidR="002B60CF" w:rsidRPr="003C5511">
        <w:rPr>
          <w:rFonts w:ascii="Garamond" w:hAnsi="Garamond"/>
          <w:b/>
          <w:sz w:val="24"/>
          <w:szCs w:val="24"/>
        </w:rPr>
        <w:t>izadetost koreninskih razcepišč</w:t>
      </w:r>
      <w:r w:rsidRPr="003C5511">
        <w:rPr>
          <w:rFonts w:ascii="Garamond" w:hAnsi="Garamond"/>
          <w:b/>
          <w:sz w:val="24"/>
          <w:szCs w:val="24"/>
        </w:rPr>
        <w:t xml:space="preserve"> </w:t>
      </w:r>
    </w:p>
    <w:p w14:paraId="1DCE56BA" w14:textId="53AC8810" w:rsidR="002B60CF" w:rsidRPr="003C5511" w:rsidRDefault="00430221" w:rsidP="00A96FF1">
      <w:pPr>
        <w:pStyle w:val="ListParagraph"/>
        <w:numPr>
          <w:ilvl w:val="1"/>
          <w:numId w:val="18"/>
        </w:numPr>
        <w:jc w:val="both"/>
        <w:rPr>
          <w:rFonts w:ascii="Garamond" w:hAnsi="Garamond"/>
          <w:sz w:val="24"/>
          <w:szCs w:val="24"/>
        </w:rPr>
      </w:pPr>
      <w:r w:rsidRPr="003C5511">
        <w:rPr>
          <w:rFonts w:ascii="Garamond" w:hAnsi="Garamond"/>
          <w:b/>
          <w:sz w:val="24"/>
          <w:szCs w:val="24"/>
        </w:rPr>
        <w:t>K</w:t>
      </w:r>
      <w:r w:rsidR="00755488" w:rsidRPr="003C5511">
        <w:rPr>
          <w:rFonts w:ascii="Garamond" w:hAnsi="Garamond"/>
          <w:b/>
          <w:sz w:val="24"/>
          <w:szCs w:val="24"/>
        </w:rPr>
        <w:t>rvavitev ob sondiranju</w:t>
      </w:r>
      <w:r w:rsidR="002B60CF" w:rsidRPr="003C5511">
        <w:rPr>
          <w:rFonts w:ascii="Garamond" w:hAnsi="Garamond"/>
          <w:sz w:val="24"/>
          <w:szCs w:val="24"/>
        </w:rPr>
        <w:t xml:space="preserve">, </w:t>
      </w:r>
      <w:r w:rsidR="002B60CF" w:rsidRPr="003C5511">
        <w:rPr>
          <w:rFonts w:ascii="Garamond" w:hAnsi="Garamond"/>
          <w:b/>
          <w:sz w:val="24"/>
          <w:szCs w:val="24"/>
        </w:rPr>
        <w:t>i</w:t>
      </w:r>
      <w:r w:rsidR="00755488" w:rsidRPr="003C5511">
        <w:rPr>
          <w:rFonts w:ascii="Garamond" w:hAnsi="Garamond"/>
          <w:b/>
          <w:sz w:val="24"/>
          <w:szCs w:val="24"/>
        </w:rPr>
        <w:t>ndeks sulkusne krvavitve</w:t>
      </w:r>
      <w:r w:rsidR="002B60CF" w:rsidRPr="003C5511">
        <w:rPr>
          <w:rFonts w:ascii="Garamond" w:hAnsi="Garamond"/>
          <w:b/>
          <w:sz w:val="24"/>
          <w:szCs w:val="24"/>
        </w:rPr>
        <w:t>, i</w:t>
      </w:r>
      <w:r w:rsidR="00755488" w:rsidRPr="003C5511">
        <w:rPr>
          <w:rFonts w:ascii="Garamond" w:hAnsi="Garamond"/>
          <w:b/>
          <w:sz w:val="24"/>
          <w:szCs w:val="24"/>
        </w:rPr>
        <w:t>ndeks plaka v medzobnih prostorih</w:t>
      </w:r>
      <w:r w:rsidR="002B60CF" w:rsidRPr="003C5511">
        <w:rPr>
          <w:rFonts w:ascii="Garamond" w:hAnsi="Garamond"/>
          <w:sz w:val="24"/>
          <w:szCs w:val="24"/>
        </w:rPr>
        <w:t xml:space="preserve">, </w:t>
      </w:r>
    </w:p>
    <w:p w14:paraId="70C67849" w14:textId="77777777" w:rsidR="00121339" w:rsidRPr="003C5511" w:rsidRDefault="00121339" w:rsidP="00A96FF1">
      <w:pPr>
        <w:jc w:val="both"/>
        <w:rPr>
          <w:rFonts w:ascii="Garamond" w:hAnsi="Garamond"/>
          <w:sz w:val="24"/>
          <w:szCs w:val="24"/>
        </w:rPr>
      </w:pPr>
    </w:p>
    <w:tbl>
      <w:tblPr>
        <w:tblW w:w="0" w:type="auto"/>
        <w:shd w:val="clear" w:color="auto" w:fill="D9D9D9" w:themeFill="background1" w:themeFillShade="D9"/>
        <w:tblLook w:val="01E0" w:firstRow="1" w:lastRow="1" w:firstColumn="1" w:lastColumn="1" w:noHBand="0" w:noVBand="0"/>
      </w:tblPr>
      <w:tblGrid>
        <w:gridCol w:w="9060"/>
      </w:tblGrid>
      <w:tr w:rsidR="00651585" w:rsidRPr="003C5511" w14:paraId="7B83025A" w14:textId="77777777" w:rsidTr="00A40B79">
        <w:tc>
          <w:tcPr>
            <w:tcW w:w="9060" w:type="dxa"/>
            <w:shd w:val="clear" w:color="auto" w:fill="D9D9D9" w:themeFill="background1" w:themeFillShade="D9"/>
          </w:tcPr>
          <w:p w14:paraId="24D431B0" w14:textId="673E81D8" w:rsidR="00761D18" w:rsidRPr="003C5511" w:rsidRDefault="002B60CF" w:rsidP="00A96FF1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3C5511">
              <w:rPr>
                <w:rFonts w:ascii="Garamond" w:hAnsi="Garamond"/>
                <w:sz w:val="24"/>
                <w:szCs w:val="24"/>
              </w:rPr>
              <w:t>R</w:t>
            </w:r>
            <w:r w:rsidR="00755488" w:rsidRPr="003C5511">
              <w:rPr>
                <w:rFonts w:ascii="Garamond" w:hAnsi="Garamond"/>
                <w:sz w:val="24"/>
                <w:szCs w:val="24"/>
              </w:rPr>
              <w:t>TG ANALIZA</w:t>
            </w:r>
          </w:p>
        </w:tc>
      </w:tr>
    </w:tbl>
    <w:p w14:paraId="6BFE3998" w14:textId="77777777" w:rsidR="002B60CF" w:rsidRPr="003C5511" w:rsidRDefault="002B60CF" w:rsidP="00A96FF1">
      <w:pPr>
        <w:jc w:val="both"/>
        <w:rPr>
          <w:rFonts w:ascii="Garamond" w:hAnsi="Garamond"/>
          <w:sz w:val="24"/>
          <w:szCs w:val="24"/>
        </w:rPr>
      </w:pPr>
    </w:p>
    <w:p w14:paraId="12F462A6" w14:textId="77777777" w:rsidR="00761D18" w:rsidRPr="003C5511" w:rsidRDefault="00755488" w:rsidP="00A96FF1">
      <w:pPr>
        <w:shd w:val="clear" w:color="auto" w:fill="D9D9D9" w:themeFill="background1" w:themeFillShade="D9"/>
        <w:jc w:val="both"/>
        <w:rPr>
          <w:rFonts w:ascii="Garamond" w:hAnsi="Garamond"/>
          <w:sz w:val="24"/>
          <w:szCs w:val="24"/>
        </w:rPr>
      </w:pPr>
      <w:r w:rsidRPr="003C5511">
        <w:rPr>
          <w:rFonts w:ascii="Garamond" w:hAnsi="Garamond"/>
          <w:sz w:val="24"/>
          <w:szCs w:val="24"/>
        </w:rPr>
        <w:t>DIAGNOZA</w:t>
      </w:r>
    </w:p>
    <w:p w14:paraId="44793978" w14:textId="0471FE2B" w:rsidR="00761D18" w:rsidRPr="003C5511" w:rsidRDefault="00755488" w:rsidP="00A96FF1">
      <w:pPr>
        <w:jc w:val="both"/>
        <w:rPr>
          <w:rFonts w:ascii="Garamond" w:hAnsi="Garamond"/>
          <w:sz w:val="24"/>
          <w:szCs w:val="24"/>
        </w:rPr>
      </w:pPr>
      <w:r w:rsidRPr="003C5511">
        <w:rPr>
          <w:rFonts w:ascii="Garamond" w:hAnsi="Garamond"/>
          <w:sz w:val="24"/>
          <w:szCs w:val="24"/>
        </w:rPr>
        <w:t>Parodontitis stadij</w:t>
      </w:r>
      <w:r w:rsidR="00651585" w:rsidRPr="003C5511">
        <w:rPr>
          <w:rFonts w:ascii="Garamond" w:hAnsi="Garamond"/>
          <w:sz w:val="24"/>
          <w:szCs w:val="24"/>
        </w:rPr>
        <w:t xml:space="preserve"> </w:t>
      </w:r>
      <w:r w:rsidRPr="003C5511">
        <w:rPr>
          <w:rFonts w:ascii="Garamond" w:hAnsi="Garamond"/>
          <w:sz w:val="24"/>
          <w:szCs w:val="24"/>
        </w:rPr>
        <w:t>____ , stopnja ____ , razširjenost</w:t>
      </w:r>
      <w:r w:rsidR="00651585" w:rsidRPr="003C5511">
        <w:rPr>
          <w:rFonts w:ascii="Garamond" w:hAnsi="Garamond"/>
          <w:sz w:val="24"/>
          <w:szCs w:val="24"/>
        </w:rPr>
        <w:t xml:space="preserve"> ________________________</w:t>
      </w:r>
    </w:p>
    <w:tbl>
      <w:tblPr>
        <w:tblpPr w:leftFromText="141" w:rightFromText="141" w:vertAnchor="text" w:horzAnchor="margin" w:tblpY="210"/>
        <w:tblW w:w="9356" w:type="dxa"/>
        <w:shd w:val="clear" w:color="auto" w:fill="E0E0E0"/>
        <w:tblLook w:val="01E0" w:firstRow="1" w:lastRow="1" w:firstColumn="1" w:lastColumn="1" w:noHBand="0" w:noVBand="0"/>
      </w:tblPr>
      <w:tblGrid>
        <w:gridCol w:w="9356"/>
      </w:tblGrid>
      <w:tr w:rsidR="00651585" w:rsidRPr="003C5511" w14:paraId="52E6ADD9" w14:textId="77777777" w:rsidTr="002B60CF">
        <w:tc>
          <w:tcPr>
            <w:tcW w:w="9356" w:type="dxa"/>
            <w:shd w:val="clear" w:color="auto" w:fill="E0E0E0"/>
          </w:tcPr>
          <w:p w14:paraId="799E8F26" w14:textId="7199F4F6" w:rsidR="00761D18" w:rsidRPr="003C5511" w:rsidRDefault="00755488" w:rsidP="00A96FF1">
            <w:pPr>
              <w:ind w:right="24"/>
              <w:jc w:val="both"/>
              <w:rPr>
                <w:rFonts w:ascii="Garamond" w:hAnsi="Garamond"/>
                <w:sz w:val="24"/>
                <w:szCs w:val="24"/>
              </w:rPr>
            </w:pPr>
            <w:r w:rsidRPr="003C5511">
              <w:rPr>
                <w:rFonts w:ascii="Garamond" w:hAnsi="Garamond"/>
                <w:sz w:val="24"/>
                <w:szCs w:val="24"/>
              </w:rPr>
              <w:t>NAČRT</w:t>
            </w:r>
            <w:r w:rsidR="002B60CF" w:rsidRPr="003C5511">
              <w:rPr>
                <w:rFonts w:ascii="Garamond" w:hAnsi="Garamond"/>
                <w:sz w:val="24"/>
                <w:szCs w:val="24"/>
              </w:rPr>
              <w:t xml:space="preserve"> PARODONTALNEGA</w:t>
            </w:r>
            <w:r w:rsidRPr="003C5511">
              <w:rPr>
                <w:rFonts w:ascii="Garamond" w:hAnsi="Garamond"/>
                <w:sz w:val="24"/>
                <w:szCs w:val="24"/>
              </w:rPr>
              <w:t xml:space="preserve"> ZDRAVLJENJA</w:t>
            </w:r>
            <w:r w:rsidR="00121339" w:rsidRPr="003C5511">
              <w:rPr>
                <w:rFonts w:ascii="Garamond" w:hAnsi="Garamond"/>
                <w:sz w:val="24"/>
                <w:szCs w:val="24"/>
              </w:rPr>
              <w:t xml:space="preserve"> PARODONTITISA STADIJA III ALI IV</w:t>
            </w:r>
          </w:p>
        </w:tc>
      </w:tr>
    </w:tbl>
    <w:p w14:paraId="4D9CC154" w14:textId="77777777" w:rsidR="00A96FF1" w:rsidRPr="003C5511" w:rsidRDefault="00A96FF1" w:rsidP="00A96FF1">
      <w:pPr>
        <w:jc w:val="both"/>
        <w:rPr>
          <w:rFonts w:ascii="Garamond" w:hAnsi="Garamond"/>
          <w:sz w:val="24"/>
          <w:szCs w:val="24"/>
        </w:rPr>
      </w:pPr>
    </w:p>
    <w:p w14:paraId="76A84036" w14:textId="61C9AF5B" w:rsidR="002B60CF" w:rsidRPr="003C5511" w:rsidRDefault="00B45730" w:rsidP="003C5511">
      <w:pPr>
        <w:pStyle w:val="ListParagraph"/>
        <w:numPr>
          <w:ilvl w:val="0"/>
          <w:numId w:val="2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hAnsi="Garamond"/>
          <w:sz w:val="24"/>
          <w:szCs w:val="24"/>
        </w:rPr>
      </w:pPr>
      <w:r w:rsidRPr="003C5511">
        <w:rPr>
          <w:rFonts w:ascii="Garamond" w:hAnsi="Garamond"/>
          <w:sz w:val="24"/>
          <w:szCs w:val="24"/>
        </w:rPr>
        <w:t>korak</w:t>
      </w:r>
      <w:r w:rsidR="00C17B10" w:rsidRPr="003C5511">
        <w:rPr>
          <w:rFonts w:ascii="Garamond" w:hAnsi="Garamond"/>
          <w:sz w:val="24"/>
          <w:szCs w:val="24"/>
        </w:rPr>
        <w:t xml:space="preserve"> (10 priporočil)</w:t>
      </w:r>
      <w:r w:rsidRPr="003C5511">
        <w:rPr>
          <w:rFonts w:ascii="Garamond" w:hAnsi="Garamond"/>
          <w:sz w:val="24"/>
          <w:szCs w:val="24"/>
        </w:rPr>
        <w:t>:</w:t>
      </w:r>
    </w:p>
    <w:p w14:paraId="349DF457" w14:textId="371663BE" w:rsidR="00B45730" w:rsidRPr="003C5511" w:rsidRDefault="00B45730" w:rsidP="00A96F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hAnsi="Garamond"/>
          <w:sz w:val="24"/>
          <w:szCs w:val="24"/>
        </w:rPr>
      </w:pPr>
    </w:p>
    <w:p w14:paraId="70FD431E" w14:textId="18092BE8" w:rsidR="00A96FF1" w:rsidRPr="003C5511" w:rsidRDefault="00A96FF1" w:rsidP="00A96F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hAnsi="Garamond"/>
          <w:sz w:val="24"/>
          <w:szCs w:val="24"/>
        </w:rPr>
      </w:pPr>
    </w:p>
    <w:p w14:paraId="32E62AFD" w14:textId="77777777" w:rsidR="00A96FF1" w:rsidRPr="003C5511" w:rsidRDefault="00A96FF1" w:rsidP="00A96F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hAnsi="Garamond"/>
          <w:sz w:val="24"/>
          <w:szCs w:val="24"/>
        </w:rPr>
      </w:pPr>
    </w:p>
    <w:p w14:paraId="61B23F25" w14:textId="38926361" w:rsidR="00B45730" w:rsidRPr="003C5511" w:rsidRDefault="00B45730" w:rsidP="003C5511">
      <w:pPr>
        <w:pStyle w:val="ListParagraph"/>
        <w:numPr>
          <w:ilvl w:val="0"/>
          <w:numId w:val="2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hAnsi="Garamond"/>
          <w:sz w:val="24"/>
          <w:szCs w:val="24"/>
        </w:rPr>
      </w:pPr>
      <w:r w:rsidRPr="003C5511">
        <w:rPr>
          <w:rFonts w:ascii="Garamond" w:hAnsi="Garamond"/>
          <w:sz w:val="24"/>
          <w:szCs w:val="24"/>
        </w:rPr>
        <w:t>korak</w:t>
      </w:r>
      <w:r w:rsidR="00121339" w:rsidRPr="003C5511">
        <w:rPr>
          <w:rFonts w:ascii="Garamond" w:hAnsi="Garamond"/>
          <w:sz w:val="24"/>
          <w:szCs w:val="24"/>
        </w:rPr>
        <w:t xml:space="preserve"> (16 priporočil)</w:t>
      </w:r>
      <w:r w:rsidRPr="003C5511">
        <w:rPr>
          <w:rFonts w:ascii="Garamond" w:hAnsi="Garamond"/>
          <w:sz w:val="24"/>
          <w:szCs w:val="24"/>
        </w:rPr>
        <w:t>:</w:t>
      </w:r>
    </w:p>
    <w:p w14:paraId="7ECEC3BA" w14:textId="5945B0D8" w:rsidR="00B45730" w:rsidRPr="003C5511" w:rsidRDefault="00B45730" w:rsidP="00A96F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hAnsi="Garamond"/>
          <w:sz w:val="24"/>
          <w:szCs w:val="24"/>
        </w:rPr>
      </w:pPr>
    </w:p>
    <w:p w14:paraId="619E27A2" w14:textId="77777777" w:rsidR="00A96FF1" w:rsidRPr="003C5511" w:rsidRDefault="00A96FF1" w:rsidP="00A96F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hAnsi="Garamond"/>
          <w:sz w:val="24"/>
          <w:szCs w:val="24"/>
        </w:rPr>
      </w:pPr>
    </w:p>
    <w:p w14:paraId="0141419D" w14:textId="5F620CBB" w:rsidR="00A96FF1" w:rsidRPr="003C5511" w:rsidRDefault="00A96FF1" w:rsidP="00A96F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hAnsi="Garamond"/>
          <w:sz w:val="24"/>
          <w:szCs w:val="24"/>
        </w:rPr>
      </w:pPr>
    </w:p>
    <w:p w14:paraId="4F8F45BD" w14:textId="209852C4" w:rsidR="00A96FF1" w:rsidRPr="003C5511" w:rsidRDefault="00A96FF1" w:rsidP="00A96F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hAnsi="Garamond"/>
          <w:sz w:val="24"/>
          <w:szCs w:val="24"/>
        </w:rPr>
      </w:pPr>
      <w:r w:rsidRPr="003C5511">
        <w:rPr>
          <w:rFonts w:ascii="Garamond" w:hAnsi="Garamond"/>
          <w:sz w:val="24"/>
          <w:szCs w:val="24"/>
        </w:rPr>
        <w:t>Razlog za potrebo po 3. koraku (indikacije in kontraindikacije):</w:t>
      </w:r>
    </w:p>
    <w:p w14:paraId="0EABED3E" w14:textId="7A16A3B5" w:rsidR="00A96FF1" w:rsidRPr="003C5511" w:rsidRDefault="00A96FF1" w:rsidP="00A96F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hAnsi="Garamond"/>
          <w:sz w:val="24"/>
          <w:szCs w:val="24"/>
        </w:rPr>
      </w:pPr>
    </w:p>
    <w:p w14:paraId="519354DC" w14:textId="5010D3E4" w:rsidR="00A96FF1" w:rsidRPr="003C5511" w:rsidRDefault="00A96FF1" w:rsidP="00A96F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hAnsi="Garamond"/>
          <w:sz w:val="24"/>
          <w:szCs w:val="24"/>
        </w:rPr>
      </w:pPr>
    </w:p>
    <w:p w14:paraId="309DB363" w14:textId="77777777" w:rsidR="00A96FF1" w:rsidRPr="003C5511" w:rsidRDefault="00A96FF1" w:rsidP="00A96F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hAnsi="Garamond"/>
          <w:sz w:val="24"/>
          <w:szCs w:val="24"/>
        </w:rPr>
      </w:pPr>
    </w:p>
    <w:p w14:paraId="31B63060" w14:textId="67565E3E" w:rsidR="00A96FF1" w:rsidRPr="003C5511" w:rsidRDefault="00A7201E" w:rsidP="00A96F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pict w14:anchorId="6E9EAB92">
          <v:rect id="_x0000_i1025" style="width:470.2pt;height:1.5pt;mso-position-vertical:absolute" o:hralign="center" o:hrstd="t" o:hrnoshade="t" o:hr="t" fillcolor="black [3213]" stroked="f"/>
        </w:pict>
      </w:r>
    </w:p>
    <w:p w14:paraId="1ADE8CBA" w14:textId="3E4CE1CC" w:rsidR="00B45730" w:rsidRPr="003C5511" w:rsidRDefault="00B45730" w:rsidP="003C5511">
      <w:pPr>
        <w:pStyle w:val="ListParagraph"/>
        <w:numPr>
          <w:ilvl w:val="0"/>
          <w:numId w:val="2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hAnsi="Garamond"/>
          <w:bCs/>
          <w:sz w:val="24"/>
          <w:szCs w:val="24"/>
        </w:rPr>
      </w:pPr>
      <w:r w:rsidRPr="003C5511">
        <w:rPr>
          <w:rFonts w:ascii="Garamond" w:hAnsi="Garamond"/>
          <w:bCs/>
          <w:sz w:val="24"/>
          <w:szCs w:val="24"/>
        </w:rPr>
        <w:t>korak</w:t>
      </w:r>
      <w:r w:rsidR="00121339" w:rsidRPr="003C5511">
        <w:rPr>
          <w:rFonts w:ascii="Garamond" w:hAnsi="Garamond"/>
          <w:bCs/>
          <w:sz w:val="24"/>
          <w:szCs w:val="24"/>
        </w:rPr>
        <w:t xml:space="preserve"> (16 priporočil)</w:t>
      </w:r>
      <w:r w:rsidRPr="003C5511">
        <w:rPr>
          <w:rFonts w:ascii="Garamond" w:hAnsi="Garamond"/>
          <w:bCs/>
          <w:sz w:val="24"/>
          <w:szCs w:val="24"/>
        </w:rPr>
        <w:t>:</w:t>
      </w:r>
    </w:p>
    <w:p w14:paraId="3B18A986" w14:textId="3D6F3ECB" w:rsidR="00761D18" w:rsidRPr="003C5511" w:rsidRDefault="00761D18" w:rsidP="00A96F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hAnsi="Garamond"/>
          <w:sz w:val="24"/>
          <w:szCs w:val="24"/>
        </w:rPr>
      </w:pPr>
    </w:p>
    <w:p w14:paraId="6A18CFED" w14:textId="77777777" w:rsidR="00A96FF1" w:rsidRPr="003C5511" w:rsidRDefault="00A96FF1" w:rsidP="00A96F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hAnsi="Garamond"/>
          <w:sz w:val="24"/>
          <w:szCs w:val="24"/>
        </w:rPr>
      </w:pPr>
    </w:p>
    <w:p w14:paraId="7BF93451" w14:textId="77777777" w:rsidR="0049003F" w:rsidRPr="003C5511" w:rsidRDefault="0049003F" w:rsidP="00A96FF1">
      <w:pPr>
        <w:jc w:val="both"/>
        <w:rPr>
          <w:rFonts w:ascii="Garamond" w:hAnsi="Garamond"/>
          <w:sz w:val="24"/>
          <w:szCs w:val="24"/>
        </w:rPr>
      </w:pPr>
    </w:p>
    <w:p w14:paraId="58DCF3D1" w14:textId="7B30033D" w:rsidR="00651585" w:rsidRPr="003C5511" w:rsidRDefault="00651585" w:rsidP="003C5511">
      <w:pPr>
        <w:jc w:val="both"/>
        <w:rPr>
          <w:rFonts w:ascii="Garamond" w:hAnsi="Garamond"/>
          <w:sz w:val="24"/>
          <w:szCs w:val="24"/>
        </w:rPr>
      </w:pPr>
      <w:r w:rsidRPr="003C5511">
        <w:rPr>
          <w:rFonts w:ascii="Garamond" w:hAnsi="Garamond"/>
          <w:sz w:val="24"/>
          <w:szCs w:val="24"/>
        </w:rPr>
        <w:t xml:space="preserve">Datum: </w:t>
      </w:r>
    </w:p>
    <w:p w14:paraId="3E991119" w14:textId="77777777" w:rsidR="00651585" w:rsidRPr="003C5511" w:rsidRDefault="00651585" w:rsidP="003C5511">
      <w:pPr>
        <w:jc w:val="both"/>
        <w:rPr>
          <w:rFonts w:ascii="Garamond" w:hAnsi="Garamond"/>
          <w:sz w:val="24"/>
          <w:szCs w:val="24"/>
        </w:rPr>
      </w:pPr>
      <w:r w:rsidRPr="003C5511">
        <w:rPr>
          <w:rFonts w:ascii="Garamond" w:hAnsi="Garamond"/>
          <w:sz w:val="24"/>
          <w:szCs w:val="24"/>
        </w:rPr>
        <w:t xml:space="preserve">Ime in priimek študent/ka: </w:t>
      </w:r>
    </w:p>
    <w:p w14:paraId="448ECFC3" w14:textId="77777777" w:rsidR="00651585" w:rsidRPr="003C5511" w:rsidRDefault="00651585" w:rsidP="003C5511">
      <w:pPr>
        <w:jc w:val="both"/>
        <w:rPr>
          <w:rFonts w:ascii="Garamond" w:hAnsi="Garamond"/>
          <w:sz w:val="24"/>
          <w:szCs w:val="24"/>
        </w:rPr>
      </w:pPr>
      <w:r w:rsidRPr="003C5511">
        <w:rPr>
          <w:rFonts w:ascii="Garamond" w:hAnsi="Garamond"/>
          <w:sz w:val="24"/>
          <w:szCs w:val="24"/>
        </w:rPr>
        <w:t xml:space="preserve">Pregledal vodja vaj/klinični mentor/ica:                                                </w:t>
      </w:r>
    </w:p>
    <w:p w14:paraId="6DB582DF" w14:textId="77777777" w:rsidR="00651585" w:rsidRDefault="00651585" w:rsidP="003C5511">
      <w:pPr>
        <w:jc w:val="both"/>
        <w:rPr>
          <w:rFonts w:ascii="Garamond" w:hAnsi="Garamond"/>
          <w:sz w:val="24"/>
          <w:szCs w:val="24"/>
        </w:rPr>
      </w:pPr>
      <w:r w:rsidRPr="003C5511">
        <w:rPr>
          <w:rFonts w:ascii="Garamond" w:hAnsi="Garamond"/>
          <w:sz w:val="24"/>
          <w:szCs w:val="24"/>
        </w:rPr>
        <w:t xml:space="preserve">Podpis: </w:t>
      </w:r>
    </w:p>
    <w:p w14:paraId="7D2AAA58" w14:textId="77777777" w:rsidR="006B06C4" w:rsidRDefault="006B06C4" w:rsidP="003C5511">
      <w:pPr>
        <w:jc w:val="both"/>
        <w:rPr>
          <w:rFonts w:ascii="Garamond" w:hAnsi="Garamond"/>
          <w:sz w:val="24"/>
          <w:szCs w:val="24"/>
        </w:rPr>
      </w:pPr>
    </w:p>
    <w:p w14:paraId="3E4B3397" w14:textId="77777777" w:rsidR="006B06C4" w:rsidRDefault="006B06C4" w:rsidP="003C5511">
      <w:pPr>
        <w:jc w:val="both"/>
        <w:rPr>
          <w:rFonts w:ascii="Garamond" w:hAnsi="Garamond"/>
          <w:sz w:val="24"/>
          <w:szCs w:val="24"/>
        </w:rPr>
      </w:pPr>
    </w:p>
    <w:p w14:paraId="1C0CD49D" w14:textId="5E97C478" w:rsidR="006B06C4" w:rsidRPr="00CC38AD" w:rsidRDefault="00CA7CC3" w:rsidP="00CC38AD">
      <w:pPr>
        <w:pStyle w:val="Heading2"/>
        <w:rPr>
          <w:rFonts w:ascii="Garamond" w:eastAsiaTheme="minorHAnsi" w:hAnsi="Garamond"/>
          <w:color w:val="0033CC"/>
          <w:lang w:eastAsia="en-US"/>
        </w:rPr>
      </w:pPr>
      <w:bookmarkStart w:id="13" w:name="_Toc230249323"/>
      <w:r w:rsidRPr="00CC38AD">
        <w:rPr>
          <w:rFonts w:ascii="Garamond" w:eastAsiaTheme="minorHAnsi" w:hAnsi="Garamond"/>
          <w:color w:val="0033CC"/>
          <w:lang w:eastAsia="en-US"/>
        </w:rPr>
        <w:lastRenderedPageBreak/>
        <w:t xml:space="preserve">Potrdilo </w:t>
      </w:r>
      <w:r w:rsidR="00CC38AD" w:rsidRPr="00CC38AD">
        <w:rPr>
          <w:rFonts w:ascii="Garamond" w:eastAsiaTheme="minorHAnsi" w:hAnsi="Garamond"/>
          <w:color w:val="0033CC"/>
          <w:lang w:eastAsia="en-US"/>
        </w:rPr>
        <w:t>mentorja individualnih vaj v kliničnem okolju 5</w:t>
      </w:r>
      <w:bookmarkEnd w:id="13"/>
      <w:r w:rsidR="00CC38AD" w:rsidRPr="00CC38AD">
        <w:rPr>
          <w:rFonts w:ascii="Garamond" w:eastAsiaTheme="minorHAnsi" w:hAnsi="Garamond"/>
          <w:color w:val="0033CC"/>
          <w:lang w:eastAsia="en-US"/>
        </w:rPr>
        <w:t xml:space="preserve"> </w:t>
      </w:r>
    </w:p>
    <w:p w14:paraId="33455BA9" w14:textId="77777777" w:rsidR="006B06C4" w:rsidRPr="00EC5765" w:rsidRDefault="006B06C4" w:rsidP="006B06C4">
      <w:pPr>
        <w:suppressAutoHyphens w:val="0"/>
        <w:spacing w:after="160" w:line="360" w:lineRule="auto"/>
        <w:jc w:val="both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</w:p>
    <w:p w14:paraId="06DA26F5" w14:textId="77777777" w:rsidR="006B06C4" w:rsidRPr="00CC38AD" w:rsidRDefault="006B06C4" w:rsidP="006B06C4">
      <w:pPr>
        <w:suppressAutoHyphens w:val="0"/>
        <w:spacing w:after="160" w:line="360" w:lineRule="auto"/>
        <w:jc w:val="both"/>
        <w:rPr>
          <w:rFonts w:ascii="Garamond" w:hAnsi="Garamond"/>
          <w:sz w:val="24"/>
          <w:szCs w:val="24"/>
        </w:rPr>
      </w:pPr>
      <w:r w:rsidRPr="00CC38AD">
        <w:rPr>
          <w:rFonts w:ascii="Garamond" w:hAnsi="Garamond"/>
          <w:sz w:val="24"/>
          <w:szCs w:val="24"/>
        </w:rPr>
        <w:t>S tem podpisom potrjujem, da je študent/ka __________________________________________ v času individualnih vaj v kliničnem okolju opravil/a 60 ur individualnih vaj v kliničnem okolju.</w:t>
      </w:r>
    </w:p>
    <w:p w14:paraId="7A154032" w14:textId="77777777" w:rsidR="006B06C4" w:rsidRPr="00CC38AD" w:rsidRDefault="006B06C4" w:rsidP="006B06C4">
      <w:pPr>
        <w:suppressAutoHyphens w:val="0"/>
        <w:spacing w:after="160"/>
        <w:jc w:val="both"/>
        <w:rPr>
          <w:rFonts w:ascii="Garamond" w:hAnsi="Garamond"/>
          <w:sz w:val="24"/>
          <w:szCs w:val="24"/>
        </w:rPr>
      </w:pPr>
    </w:p>
    <w:p w14:paraId="1C4CAB0A" w14:textId="77777777" w:rsidR="006B06C4" w:rsidRPr="00CC38AD" w:rsidRDefault="006B06C4" w:rsidP="006B06C4">
      <w:pPr>
        <w:suppressAutoHyphens w:val="0"/>
        <w:spacing w:after="160"/>
        <w:jc w:val="both"/>
        <w:rPr>
          <w:rFonts w:ascii="Garamond" w:hAnsi="Garamond"/>
          <w:sz w:val="24"/>
          <w:szCs w:val="24"/>
        </w:rPr>
      </w:pPr>
      <w:r w:rsidRPr="00CC38AD">
        <w:rPr>
          <w:rFonts w:ascii="Garamond" w:hAnsi="Garamond"/>
          <w:sz w:val="24"/>
          <w:szCs w:val="24"/>
        </w:rPr>
        <w:t>Ime, priimek ter podpis mentorja/ice</w:t>
      </w:r>
    </w:p>
    <w:p w14:paraId="444A4F43" w14:textId="77777777" w:rsidR="006B06C4" w:rsidRPr="00CC38AD" w:rsidRDefault="006B06C4" w:rsidP="006B06C4">
      <w:pPr>
        <w:suppressAutoHyphens w:val="0"/>
        <w:spacing w:after="160"/>
        <w:jc w:val="both"/>
        <w:rPr>
          <w:rFonts w:ascii="Garamond" w:hAnsi="Garamond"/>
          <w:sz w:val="24"/>
          <w:szCs w:val="24"/>
        </w:rPr>
      </w:pPr>
    </w:p>
    <w:p w14:paraId="71CF92C1" w14:textId="77777777" w:rsidR="006B06C4" w:rsidRPr="00CC38AD" w:rsidRDefault="006B06C4" w:rsidP="006B06C4">
      <w:pPr>
        <w:suppressAutoHyphens w:val="0"/>
        <w:spacing w:after="160"/>
        <w:jc w:val="both"/>
        <w:rPr>
          <w:rFonts w:ascii="Garamond" w:hAnsi="Garamond"/>
          <w:sz w:val="24"/>
          <w:szCs w:val="24"/>
        </w:rPr>
      </w:pPr>
      <w:r w:rsidRPr="00CC38AD">
        <w:rPr>
          <w:rFonts w:ascii="Garamond" w:hAnsi="Garamond"/>
          <w:sz w:val="24"/>
          <w:szCs w:val="24"/>
        </w:rPr>
        <w:t>Datum</w:t>
      </w:r>
      <w:r w:rsidRPr="00CC38AD">
        <w:rPr>
          <w:rFonts w:ascii="Garamond" w:hAnsi="Garamond"/>
          <w:sz w:val="24"/>
          <w:szCs w:val="24"/>
        </w:rPr>
        <w:tab/>
      </w:r>
      <w:r w:rsidRPr="00CC38AD">
        <w:rPr>
          <w:rFonts w:ascii="Garamond" w:hAnsi="Garamond"/>
          <w:sz w:val="24"/>
          <w:szCs w:val="24"/>
        </w:rPr>
        <w:tab/>
      </w:r>
      <w:r w:rsidRPr="00CC38AD">
        <w:rPr>
          <w:rFonts w:ascii="Garamond" w:hAnsi="Garamond"/>
          <w:sz w:val="24"/>
          <w:szCs w:val="24"/>
        </w:rPr>
        <w:tab/>
      </w:r>
    </w:p>
    <w:p w14:paraId="433DF903" w14:textId="77777777" w:rsidR="006B06C4" w:rsidRPr="00CC38AD" w:rsidRDefault="006B06C4" w:rsidP="006B06C4">
      <w:pPr>
        <w:suppressAutoHyphens w:val="0"/>
        <w:spacing w:after="160"/>
        <w:jc w:val="both"/>
        <w:rPr>
          <w:rFonts w:ascii="Garamond" w:hAnsi="Garamond"/>
          <w:sz w:val="24"/>
          <w:szCs w:val="24"/>
        </w:rPr>
      </w:pPr>
    </w:p>
    <w:p w14:paraId="3B86CE84" w14:textId="77777777" w:rsidR="006B06C4" w:rsidRPr="00CC38AD" w:rsidRDefault="006B06C4" w:rsidP="006B06C4">
      <w:pPr>
        <w:suppressAutoHyphens w:val="0"/>
        <w:spacing w:after="160" w:line="259" w:lineRule="auto"/>
        <w:jc w:val="both"/>
        <w:rPr>
          <w:rFonts w:ascii="Garamond" w:hAnsi="Garamond"/>
          <w:sz w:val="24"/>
          <w:szCs w:val="24"/>
        </w:rPr>
      </w:pPr>
      <w:r w:rsidRPr="00CC38AD">
        <w:rPr>
          <w:rFonts w:ascii="Garamond" w:hAnsi="Garamond"/>
          <w:sz w:val="24"/>
          <w:szCs w:val="24"/>
        </w:rPr>
        <w:t>Žig ustanove</w:t>
      </w:r>
    </w:p>
    <w:p w14:paraId="74D3A706" w14:textId="77777777" w:rsidR="006B06C4" w:rsidRDefault="006B06C4" w:rsidP="003C5511">
      <w:pPr>
        <w:jc w:val="both"/>
        <w:rPr>
          <w:rFonts w:ascii="Garamond" w:hAnsi="Garamond"/>
          <w:sz w:val="24"/>
          <w:szCs w:val="24"/>
        </w:rPr>
      </w:pPr>
    </w:p>
    <w:p w14:paraId="31B8EFBA" w14:textId="77777777" w:rsidR="00CA7CC3" w:rsidRDefault="00CA7CC3" w:rsidP="003C5511">
      <w:pPr>
        <w:jc w:val="both"/>
        <w:rPr>
          <w:rFonts w:ascii="Garamond" w:hAnsi="Garamond"/>
          <w:sz w:val="24"/>
          <w:szCs w:val="24"/>
        </w:rPr>
      </w:pPr>
    </w:p>
    <w:p w14:paraId="612B3155" w14:textId="77777777" w:rsidR="00CA7CC3" w:rsidRDefault="00CA7CC3" w:rsidP="003C5511">
      <w:pPr>
        <w:jc w:val="both"/>
        <w:rPr>
          <w:rFonts w:ascii="Garamond" w:hAnsi="Garamond"/>
          <w:sz w:val="24"/>
          <w:szCs w:val="24"/>
        </w:rPr>
      </w:pPr>
    </w:p>
    <w:p w14:paraId="7F8B4F12" w14:textId="77777777" w:rsidR="00CA7CC3" w:rsidRDefault="00CA7CC3" w:rsidP="003C5511">
      <w:pPr>
        <w:jc w:val="both"/>
        <w:rPr>
          <w:rFonts w:ascii="Garamond" w:hAnsi="Garamond"/>
          <w:sz w:val="24"/>
          <w:szCs w:val="24"/>
        </w:rPr>
      </w:pPr>
    </w:p>
    <w:p w14:paraId="66215CD7" w14:textId="77777777" w:rsidR="00CA7CC3" w:rsidRDefault="00CA7CC3" w:rsidP="003C5511">
      <w:pPr>
        <w:jc w:val="both"/>
        <w:rPr>
          <w:rFonts w:ascii="Garamond" w:hAnsi="Garamond"/>
          <w:sz w:val="24"/>
          <w:szCs w:val="24"/>
        </w:rPr>
      </w:pPr>
    </w:p>
    <w:p w14:paraId="329B5BC0" w14:textId="77777777" w:rsidR="00CA7CC3" w:rsidRDefault="00CA7CC3" w:rsidP="003C5511">
      <w:pPr>
        <w:jc w:val="both"/>
        <w:rPr>
          <w:rFonts w:ascii="Garamond" w:hAnsi="Garamond"/>
          <w:sz w:val="24"/>
          <w:szCs w:val="24"/>
        </w:rPr>
      </w:pPr>
    </w:p>
    <w:p w14:paraId="183CEE5E" w14:textId="77777777" w:rsidR="00CA7CC3" w:rsidRDefault="00CA7CC3" w:rsidP="003C5511">
      <w:pPr>
        <w:jc w:val="both"/>
        <w:rPr>
          <w:rFonts w:ascii="Garamond" w:hAnsi="Garamond"/>
          <w:sz w:val="24"/>
          <w:szCs w:val="24"/>
        </w:rPr>
      </w:pPr>
    </w:p>
    <w:p w14:paraId="768DD66D" w14:textId="77777777" w:rsidR="00CA7CC3" w:rsidRDefault="00CA7CC3" w:rsidP="003C5511">
      <w:pPr>
        <w:jc w:val="both"/>
        <w:rPr>
          <w:rFonts w:ascii="Garamond" w:hAnsi="Garamond"/>
          <w:sz w:val="24"/>
          <w:szCs w:val="24"/>
        </w:rPr>
      </w:pPr>
    </w:p>
    <w:p w14:paraId="08EB42A0" w14:textId="77777777" w:rsidR="00CA7CC3" w:rsidRDefault="00CA7CC3" w:rsidP="003C5511">
      <w:pPr>
        <w:jc w:val="both"/>
        <w:rPr>
          <w:rFonts w:ascii="Garamond" w:hAnsi="Garamond"/>
          <w:sz w:val="24"/>
          <w:szCs w:val="24"/>
        </w:rPr>
      </w:pPr>
    </w:p>
    <w:p w14:paraId="4EB209A0" w14:textId="77777777" w:rsidR="00CA7CC3" w:rsidRDefault="00CA7CC3" w:rsidP="003C5511">
      <w:pPr>
        <w:jc w:val="both"/>
        <w:rPr>
          <w:rFonts w:ascii="Garamond" w:hAnsi="Garamond"/>
          <w:sz w:val="24"/>
          <w:szCs w:val="24"/>
        </w:rPr>
      </w:pPr>
    </w:p>
    <w:p w14:paraId="5102876C" w14:textId="77777777" w:rsidR="00CA7CC3" w:rsidRDefault="00CA7CC3" w:rsidP="003C5511">
      <w:pPr>
        <w:jc w:val="both"/>
        <w:rPr>
          <w:rFonts w:ascii="Garamond" w:hAnsi="Garamond"/>
          <w:sz w:val="24"/>
          <w:szCs w:val="24"/>
        </w:rPr>
      </w:pPr>
    </w:p>
    <w:p w14:paraId="49A900FA" w14:textId="77777777" w:rsidR="00CA7CC3" w:rsidRDefault="00CA7CC3" w:rsidP="003C5511">
      <w:pPr>
        <w:jc w:val="both"/>
        <w:rPr>
          <w:rFonts w:ascii="Garamond" w:hAnsi="Garamond"/>
          <w:sz w:val="24"/>
          <w:szCs w:val="24"/>
        </w:rPr>
      </w:pPr>
    </w:p>
    <w:p w14:paraId="5E4AB2EF" w14:textId="77777777" w:rsidR="00CA7CC3" w:rsidRDefault="00CA7CC3" w:rsidP="003C5511">
      <w:pPr>
        <w:jc w:val="both"/>
        <w:rPr>
          <w:rFonts w:ascii="Garamond" w:hAnsi="Garamond"/>
          <w:sz w:val="24"/>
          <w:szCs w:val="24"/>
        </w:rPr>
      </w:pPr>
    </w:p>
    <w:p w14:paraId="0C89DA31" w14:textId="77777777" w:rsidR="00CA7CC3" w:rsidRDefault="00CA7CC3" w:rsidP="003C5511">
      <w:pPr>
        <w:jc w:val="both"/>
        <w:rPr>
          <w:rFonts w:ascii="Garamond" w:hAnsi="Garamond"/>
          <w:sz w:val="24"/>
          <w:szCs w:val="24"/>
        </w:rPr>
      </w:pPr>
    </w:p>
    <w:p w14:paraId="18EE1A0A" w14:textId="77777777" w:rsidR="00CA7CC3" w:rsidRDefault="00CA7CC3" w:rsidP="003C5511">
      <w:pPr>
        <w:jc w:val="both"/>
        <w:rPr>
          <w:rFonts w:ascii="Garamond" w:hAnsi="Garamond"/>
          <w:sz w:val="24"/>
          <w:szCs w:val="24"/>
        </w:rPr>
      </w:pPr>
    </w:p>
    <w:p w14:paraId="24E5B4D1" w14:textId="77777777" w:rsidR="00CA7CC3" w:rsidRDefault="00CA7CC3" w:rsidP="003C5511">
      <w:pPr>
        <w:jc w:val="both"/>
        <w:rPr>
          <w:rFonts w:ascii="Garamond" w:hAnsi="Garamond"/>
          <w:sz w:val="24"/>
          <w:szCs w:val="24"/>
        </w:rPr>
      </w:pPr>
    </w:p>
    <w:p w14:paraId="6227140C" w14:textId="77777777" w:rsidR="00CA7CC3" w:rsidRDefault="00CA7CC3" w:rsidP="003C5511">
      <w:pPr>
        <w:jc w:val="both"/>
        <w:rPr>
          <w:rFonts w:ascii="Garamond" w:hAnsi="Garamond"/>
          <w:sz w:val="24"/>
          <w:szCs w:val="24"/>
        </w:rPr>
      </w:pPr>
    </w:p>
    <w:p w14:paraId="2E6ACDA3" w14:textId="77777777" w:rsidR="00CA7CC3" w:rsidRDefault="00CA7CC3" w:rsidP="003C5511">
      <w:pPr>
        <w:jc w:val="both"/>
        <w:rPr>
          <w:rFonts w:ascii="Garamond" w:hAnsi="Garamond"/>
          <w:sz w:val="24"/>
          <w:szCs w:val="24"/>
        </w:rPr>
      </w:pPr>
    </w:p>
    <w:p w14:paraId="7122CEA9" w14:textId="77777777" w:rsidR="00CA7CC3" w:rsidRDefault="00CA7CC3" w:rsidP="003C5511">
      <w:pPr>
        <w:jc w:val="both"/>
        <w:rPr>
          <w:rFonts w:ascii="Garamond" w:hAnsi="Garamond"/>
          <w:sz w:val="24"/>
          <w:szCs w:val="24"/>
        </w:rPr>
      </w:pPr>
    </w:p>
    <w:p w14:paraId="272E6CBD" w14:textId="77777777" w:rsidR="00CA7CC3" w:rsidRDefault="00CA7CC3" w:rsidP="003C5511">
      <w:pPr>
        <w:jc w:val="both"/>
        <w:rPr>
          <w:rFonts w:ascii="Garamond" w:hAnsi="Garamond"/>
          <w:sz w:val="24"/>
          <w:szCs w:val="24"/>
        </w:rPr>
      </w:pPr>
    </w:p>
    <w:p w14:paraId="6453A22D" w14:textId="77777777" w:rsidR="00CA7CC3" w:rsidRDefault="00CA7CC3" w:rsidP="003C5511">
      <w:pPr>
        <w:jc w:val="both"/>
        <w:rPr>
          <w:rFonts w:ascii="Garamond" w:hAnsi="Garamond"/>
          <w:sz w:val="24"/>
          <w:szCs w:val="24"/>
        </w:rPr>
      </w:pPr>
    </w:p>
    <w:p w14:paraId="33C5EB3D" w14:textId="77777777" w:rsidR="00CA7CC3" w:rsidRDefault="00CA7CC3" w:rsidP="003C5511">
      <w:pPr>
        <w:jc w:val="both"/>
        <w:rPr>
          <w:rFonts w:ascii="Garamond" w:hAnsi="Garamond"/>
          <w:sz w:val="24"/>
          <w:szCs w:val="24"/>
        </w:rPr>
      </w:pPr>
    </w:p>
    <w:p w14:paraId="34CFD466" w14:textId="77777777" w:rsidR="00CA7CC3" w:rsidRDefault="00CA7CC3" w:rsidP="003C5511">
      <w:pPr>
        <w:jc w:val="both"/>
        <w:rPr>
          <w:rFonts w:ascii="Garamond" w:hAnsi="Garamond"/>
          <w:sz w:val="24"/>
          <w:szCs w:val="24"/>
        </w:rPr>
      </w:pPr>
    </w:p>
    <w:p w14:paraId="611884EB" w14:textId="77777777" w:rsidR="00CA7CC3" w:rsidRDefault="00CA7CC3" w:rsidP="003C5511">
      <w:pPr>
        <w:jc w:val="both"/>
        <w:rPr>
          <w:rFonts w:ascii="Garamond" w:hAnsi="Garamond"/>
          <w:sz w:val="24"/>
          <w:szCs w:val="24"/>
        </w:rPr>
      </w:pPr>
    </w:p>
    <w:p w14:paraId="0F8E8513" w14:textId="77777777" w:rsidR="00CA7CC3" w:rsidRDefault="00CA7CC3" w:rsidP="003C5511">
      <w:pPr>
        <w:jc w:val="both"/>
        <w:rPr>
          <w:rFonts w:ascii="Garamond" w:hAnsi="Garamond"/>
          <w:sz w:val="24"/>
          <w:szCs w:val="24"/>
        </w:rPr>
      </w:pPr>
    </w:p>
    <w:p w14:paraId="52CF2500" w14:textId="77777777" w:rsidR="009201A8" w:rsidRDefault="009201A8" w:rsidP="003C5511">
      <w:pPr>
        <w:jc w:val="both"/>
        <w:rPr>
          <w:rFonts w:ascii="Garamond" w:hAnsi="Garamond"/>
          <w:sz w:val="24"/>
          <w:szCs w:val="24"/>
        </w:rPr>
      </w:pPr>
    </w:p>
    <w:p w14:paraId="1CA1E00C" w14:textId="77777777" w:rsidR="00CA7CC3" w:rsidRDefault="00CA7CC3" w:rsidP="003C5511">
      <w:pPr>
        <w:jc w:val="both"/>
        <w:rPr>
          <w:rFonts w:ascii="Garamond" w:hAnsi="Garamond"/>
          <w:sz w:val="24"/>
          <w:szCs w:val="24"/>
        </w:rPr>
      </w:pPr>
    </w:p>
    <w:p w14:paraId="5E4A8BA4" w14:textId="77777777" w:rsidR="00CA7CC3" w:rsidRDefault="00CA7CC3" w:rsidP="003C5511">
      <w:pPr>
        <w:jc w:val="both"/>
        <w:rPr>
          <w:rFonts w:ascii="Garamond" w:hAnsi="Garamond"/>
          <w:sz w:val="24"/>
          <w:szCs w:val="24"/>
        </w:rPr>
      </w:pPr>
    </w:p>
    <w:p w14:paraId="6AAD4B26" w14:textId="77777777" w:rsidR="00CA7CC3" w:rsidRPr="003C5511" w:rsidRDefault="00CA7CC3" w:rsidP="003C5511">
      <w:pPr>
        <w:jc w:val="both"/>
        <w:rPr>
          <w:rFonts w:ascii="Garamond" w:hAnsi="Garamond"/>
          <w:sz w:val="24"/>
          <w:szCs w:val="24"/>
        </w:rPr>
      </w:pPr>
    </w:p>
    <w:p w14:paraId="35DC8016" w14:textId="5485356A" w:rsidR="00CB57FA" w:rsidRPr="003C5511" w:rsidRDefault="008B1A28" w:rsidP="008B1A28">
      <w:pPr>
        <w:pStyle w:val="Heading2"/>
        <w:rPr>
          <w:rFonts w:ascii="Garamond" w:eastAsiaTheme="minorHAnsi" w:hAnsi="Garamond"/>
          <w:color w:val="0033CC"/>
          <w:lang w:eastAsia="en-US"/>
        </w:rPr>
      </w:pPr>
      <w:bookmarkStart w:id="14" w:name="_Toc165985705"/>
      <w:bookmarkStart w:id="15" w:name="_Toc99276149"/>
      <w:bookmarkStart w:id="16" w:name="_Toc125354944"/>
      <w:bookmarkEnd w:id="10"/>
      <w:r w:rsidRPr="003C5511">
        <w:rPr>
          <w:rFonts w:ascii="Garamond" w:eastAsiaTheme="minorHAnsi" w:hAnsi="Garamond"/>
          <w:color w:val="0033CC"/>
          <w:lang w:eastAsia="en-US"/>
        </w:rPr>
        <w:lastRenderedPageBreak/>
        <w:t>Mentorjeva ocena študenta</w:t>
      </w:r>
      <w:bookmarkEnd w:id="14"/>
    </w:p>
    <w:p w14:paraId="672AAC93" w14:textId="77777777" w:rsidR="00CB57FA" w:rsidRPr="003C5511" w:rsidRDefault="00CB57FA" w:rsidP="00CB57FA">
      <w:pPr>
        <w:rPr>
          <w:rFonts w:ascii="Garamond" w:eastAsiaTheme="minorHAnsi" w:hAnsi="Garamond"/>
          <w:sz w:val="26"/>
          <w:szCs w:val="26"/>
          <w:lang w:eastAsia="en-US"/>
        </w:rPr>
      </w:pPr>
    </w:p>
    <w:p w14:paraId="6B2B6269" w14:textId="77777777" w:rsidR="00CB57FA" w:rsidRPr="003C5511" w:rsidRDefault="00CB57FA" w:rsidP="00CB57FA">
      <w:pPr>
        <w:rPr>
          <w:rFonts w:ascii="Garamond" w:eastAsiaTheme="minorHAnsi" w:hAnsi="Garamond"/>
          <w:sz w:val="24"/>
          <w:szCs w:val="24"/>
          <w:lang w:eastAsia="en-US"/>
        </w:rPr>
      </w:pPr>
      <w:r w:rsidRPr="003C5511">
        <w:rPr>
          <w:rFonts w:ascii="Garamond" w:eastAsiaTheme="minorHAnsi" w:hAnsi="Garamond"/>
          <w:sz w:val="24"/>
          <w:szCs w:val="24"/>
          <w:lang w:eastAsia="en-US"/>
        </w:rPr>
        <w:t>OCENA DELA V KLINIČNEM OKOLJU</w:t>
      </w:r>
    </w:p>
    <w:p w14:paraId="7A6B3C45" w14:textId="77777777" w:rsidR="00CB57FA" w:rsidRPr="003C5511" w:rsidRDefault="00CB57FA" w:rsidP="00CB57FA">
      <w:pPr>
        <w:rPr>
          <w:rFonts w:ascii="Garamond" w:hAnsi="Garamond"/>
          <w:sz w:val="24"/>
          <w:szCs w:val="24"/>
        </w:rPr>
      </w:pPr>
    </w:p>
    <w:p w14:paraId="7EF41315" w14:textId="77777777" w:rsidR="00CB57FA" w:rsidRPr="003C5511" w:rsidRDefault="00CB57FA" w:rsidP="00CB57FA">
      <w:pPr>
        <w:rPr>
          <w:rFonts w:ascii="Garamond" w:hAnsi="Garamond"/>
          <w:sz w:val="24"/>
          <w:szCs w:val="24"/>
        </w:rPr>
      </w:pPr>
      <w:r w:rsidRPr="003C5511">
        <w:rPr>
          <w:rFonts w:ascii="Garamond" w:hAnsi="Garamond"/>
          <w:sz w:val="24"/>
          <w:szCs w:val="24"/>
        </w:rPr>
        <w:t>Ime in priimek študenta:________________________________________________________________</w:t>
      </w:r>
    </w:p>
    <w:p w14:paraId="748CFBBF" w14:textId="77777777" w:rsidR="00CB57FA" w:rsidRPr="003C5511" w:rsidRDefault="00CB57FA" w:rsidP="00CB57FA">
      <w:pPr>
        <w:rPr>
          <w:rFonts w:ascii="Garamond" w:eastAsiaTheme="minorHAnsi" w:hAnsi="Garamond"/>
          <w:sz w:val="24"/>
          <w:szCs w:val="24"/>
          <w:lang w:eastAsia="en-US"/>
        </w:rPr>
      </w:pPr>
    </w:p>
    <w:p w14:paraId="5FA2B69C" w14:textId="77777777" w:rsidR="00CB57FA" w:rsidRPr="003C5511" w:rsidRDefault="00CB57FA" w:rsidP="00CB57FA">
      <w:pPr>
        <w:rPr>
          <w:rFonts w:ascii="Garamond" w:eastAsiaTheme="minorHAnsi" w:hAnsi="Garamond"/>
          <w:sz w:val="24"/>
          <w:szCs w:val="24"/>
          <w:lang w:eastAsia="en-US"/>
        </w:rPr>
      </w:pPr>
      <w:r w:rsidRPr="003C5511">
        <w:rPr>
          <w:rFonts w:ascii="Garamond" w:eastAsiaTheme="minorHAnsi" w:hAnsi="Garamond"/>
          <w:sz w:val="24"/>
          <w:szCs w:val="24"/>
          <w:lang w:eastAsia="en-US"/>
        </w:rPr>
        <w:t>Ime in priimek mentorja:_____________________________________Ustanova:___________________</w:t>
      </w:r>
    </w:p>
    <w:p w14:paraId="004471FE" w14:textId="77777777" w:rsidR="00CB57FA" w:rsidRPr="003C5511" w:rsidRDefault="00CB57FA" w:rsidP="00CB57FA">
      <w:pPr>
        <w:rPr>
          <w:rFonts w:ascii="Garamond" w:eastAsiaTheme="minorHAnsi" w:hAnsi="Garamond"/>
          <w:sz w:val="24"/>
          <w:szCs w:val="24"/>
          <w:lang w:eastAsia="en-US"/>
        </w:rPr>
      </w:pPr>
    </w:p>
    <w:p w14:paraId="5CD5BF4A" w14:textId="77777777" w:rsidR="00CB57FA" w:rsidRPr="003C5511" w:rsidRDefault="00CB57FA" w:rsidP="00CB57FA">
      <w:pPr>
        <w:rPr>
          <w:rFonts w:ascii="Garamond" w:eastAsiaTheme="minorHAnsi" w:hAnsi="Garamond"/>
          <w:sz w:val="24"/>
          <w:szCs w:val="24"/>
          <w:lang w:eastAsia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57"/>
        <w:gridCol w:w="2275"/>
        <w:gridCol w:w="2270"/>
        <w:gridCol w:w="2286"/>
      </w:tblGrid>
      <w:tr w:rsidR="00915FBC" w:rsidRPr="003C5511" w14:paraId="0B44787D" w14:textId="77777777" w:rsidTr="00513C7B">
        <w:tc>
          <w:tcPr>
            <w:tcW w:w="2457" w:type="dxa"/>
          </w:tcPr>
          <w:p w14:paraId="0F18658F" w14:textId="77777777" w:rsidR="00CB57FA" w:rsidRPr="003C5511" w:rsidRDefault="00CB57FA" w:rsidP="00513C7B">
            <w:pPr>
              <w:rPr>
                <w:rFonts w:ascii="Garamond" w:eastAsiaTheme="minorHAnsi" w:hAnsi="Garamond"/>
                <w:sz w:val="24"/>
                <w:szCs w:val="24"/>
                <w:lang w:eastAsia="en-US"/>
              </w:rPr>
            </w:pPr>
          </w:p>
        </w:tc>
        <w:tc>
          <w:tcPr>
            <w:tcW w:w="2275" w:type="dxa"/>
          </w:tcPr>
          <w:p w14:paraId="35FCE17D" w14:textId="77777777" w:rsidR="00CB57FA" w:rsidRPr="003C5511" w:rsidRDefault="00CB57FA" w:rsidP="00513C7B">
            <w:pPr>
              <w:jc w:val="center"/>
              <w:rPr>
                <w:rFonts w:ascii="Garamond" w:eastAsiaTheme="minorHAnsi" w:hAnsi="Garamond"/>
                <w:sz w:val="24"/>
                <w:szCs w:val="24"/>
                <w:lang w:eastAsia="en-US"/>
              </w:rPr>
            </w:pPr>
            <w:r w:rsidRPr="003C5511">
              <w:rPr>
                <w:rFonts w:ascii="Garamond" w:eastAsiaTheme="minorHAnsi" w:hAnsi="Garamond"/>
                <w:sz w:val="24"/>
                <w:szCs w:val="24"/>
                <w:lang w:eastAsia="en-US"/>
              </w:rPr>
              <w:t>Odlično</w:t>
            </w:r>
          </w:p>
        </w:tc>
        <w:tc>
          <w:tcPr>
            <w:tcW w:w="2270" w:type="dxa"/>
          </w:tcPr>
          <w:p w14:paraId="41633746" w14:textId="77777777" w:rsidR="00CB57FA" w:rsidRPr="003C5511" w:rsidRDefault="00CB57FA" w:rsidP="00513C7B">
            <w:pPr>
              <w:jc w:val="center"/>
              <w:rPr>
                <w:rFonts w:ascii="Garamond" w:eastAsiaTheme="minorHAnsi" w:hAnsi="Garamond"/>
                <w:sz w:val="24"/>
                <w:szCs w:val="24"/>
                <w:lang w:eastAsia="en-US"/>
              </w:rPr>
            </w:pPr>
            <w:r w:rsidRPr="003C5511">
              <w:rPr>
                <w:rFonts w:ascii="Garamond" w:eastAsiaTheme="minorHAnsi" w:hAnsi="Garamond"/>
                <w:sz w:val="24"/>
                <w:szCs w:val="24"/>
                <w:lang w:eastAsia="en-US"/>
              </w:rPr>
              <w:t>Dobro</w:t>
            </w:r>
          </w:p>
        </w:tc>
        <w:tc>
          <w:tcPr>
            <w:tcW w:w="2286" w:type="dxa"/>
          </w:tcPr>
          <w:p w14:paraId="164C617B" w14:textId="77777777" w:rsidR="00CB57FA" w:rsidRPr="003C5511" w:rsidRDefault="00CB57FA" w:rsidP="00513C7B">
            <w:pPr>
              <w:jc w:val="center"/>
              <w:rPr>
                <w:rFonts w:ascii="Garamond" w:eastAsiaTheme="minorHAnsi" w:hAnsi="Garamond"/>
                <w:sz w:val="24"/>
                <w:szCs w:val="24"/>
                <w:lang w:eastAsia="en-US"/>
              </w:rPr>
            </w:pPr>
            <w:r w:rsidRPr="003C5511">
              <w:rPr>
                <w:rFonts w:ascii="Garamond" w:eastAsiaTheme="minorHAnsi" w:hAnsi="Garamond"/>
                <w:sz w:val="24"/>
                <w:szCs w:val="24"/>
                <w:lang w:eastAsia="en-US"/>
              </w:rPr>
              <w:t>Pomanjkljivo</w:t>
            </w:r>
          </w:p>
        </w:tc>
      </w:tr>
      <w:tr w:rsidR="00915FBC" w:rsidRPr="003C5511" w14:paraId="2F6C8057" w14:textId="77777777" w:rsidTr="00513C7B">
        <w:tc>
          <w:tcPr>
            <w:tcW w:w="2457" w:type="dxa"/>
          </w:tcPr>
          <w:p w14:paraId="5CCF0DDA" w14:textId="77777777" w:rsidR="00CB57FA" w:rsidRPr="003C5511" w:rsidRDefault="00CB57FA" w:rsidP="00513C7B">
            <w:pPr>
              <w:rPr>
                <w:rFonts w:ascii="Garamond" w:eastAsiaTheme="minorHAnsi" w:hAnsi="Garamond"/>
                <w:sz w:val="24"/>
                <w:szCs w:val="24"/>
                <w:lang w:eastAsia="en-US"/>
              </w:rPr>
            </w:pPr>
            <w:r w:rsidRPr="003C5511">
              <w:rPr>
                <w:rFonts w:ascii="Garamond" w:eastAsiaTheme="minorHAnsi" w:hAnsi="Garamond"/>
                <w:sz w:val="24"/>
                <w:szCs w:val="24"/>
                <w:lang w:eastAsia="en-US"/>
              </w:rPr>
              <w:t>Motivacija za delo/učljivost</w:t>
            </w:r>
          </w:p>
        </w:tc>
        <w:tc>
          <w:tcPr>
            <w:tcW w:w="2275" w:type="dxa"/>
          </w:tcPr>
          <w:p w14:paraId="0E53581D" w14:textId="77777777" w:rsidR="00CB57FA" w:rsidRPr="003C5511" w:rsidRDefault="00CB57FA" w:rsidP="00513C7B">
            <w:pPr>
              <w:rPr>
                <w:rFonts w:ascii="Garamond" w:eastAsiaTheme="minorHAnsi" w:hAnsi="Garamond"/>
                <w:sz w:val="24"/>
                <w:szCs w:val="24"/>
                <w:lang w:eastAsia="en-US"/>
              </w:rPr>
            </w:pPr>
          </w:p>
        </w:tc>
        <w:tc>
          <w:tcPr>
            <w:tcW w:w="2270" w:type="dxa"/>
          </w:tcPr>
          <w:p w14:paraId="2E6803F0" w14:textId="77777777" w:rsidR="00CB57FA" w:rsidRPr="003C5511" w:rsidRDefault="00CB57FA" w:rsidP="00513C7B">
            <w:pPr>
              <w:rPr>
                <w:rFonts w:ascii="Garamond" w:eastAsiaTheme="minorHAnsi" w:hAnsi="Garamond"/>
                <w:sz w:val="24"/>
                <w:szCs w:val="24"/>
                <w:lang w:eastAsia="en-US"/>
              </w:rPr>
            </w:pPr>
          </w:p>
        </w:tc>
        <w:tc>
          <w:tcPr>
            <w:tcW w:w="2286" w:type="dxa"/>
          </w:tcPr>
          <w:p w14:paraId="676BD8E4" w14:textId="77777777" w:rsidR="00CB57FA" w:rsidRPr="003C5511" w:rsidRDefault="00CB57FA" w:rsidP="00513C7B">
            <w:pPr>
              <w:rPr>
                <w:rFonts w:ascii="Garamond" w:eastAsiaTheme="minorHAnsi" w:hAnsi="Garamond"/>
                <w:sz w:val="24"/>
                <w:szCs w:val="24"/>
                <w:lang w:eastAsia="en-US"/>
              </w:rPr>
            </w:pPr>
          </w:p>
        </w:tc>
      </w:tr>
      <w:tr w:rsidR="00915FBC" w:rsidRPr="003C5511" w14:paraId="4FB295A9" w14:textId="77777777" w:rsidTr="00513C7B">
        <w:tc>
          <w:tcPr>
            <w:tcW w:w="2457" w:type="dxa"/>
          </w:tcPr>
          <w:p w14:paraId="70845774" w14:textId="77777777" w:rsidR="00CB57FA" w:rsidRPr="003C5511" w:rsidRDefault="00CB57FA" w:rsidP="00513C7B">
            <w:pPr>
              <w:rPr>
                <w:rFonts w:ascii="Garamond" w:eastAsiaTheme="minorHAnsi" w:hAnsi="Garamond"/>
                <w:sz w:val="24"/>
                <w:szCs w:val="24"/>
                <w:lang w:eastAsia="en-US"/>
              </w:rPr>
            </w:pPr>
            <w:r w:rsidRPr="003C5511">
              <w:rPr>
                <w:rFonts w:ascii="Garamond" w:eastAsiaTheme="minorHAnsi" w:hAnsi="Garamond"/>
                <w:sz w:val="24"/>
                <w:szCs w:val="24"/>
                <w:lang w:eastAsia="en-US"/>
              </w:rPr>
              <w:t>Odnos do mentorja in sodelavcev</w:t>
            </w:r>
          </w:p>
        </w:tc>
        <w:tc>
          <w:tcPr>
            <w:tcW w:w="2275" w:type="dxa"/>
          </w:tcPr>
          <w:p w14:paraId="201BF2C8" w14:textId="77777777" w:rsidR="00CB57FA" w:rsidRPr="003C5511" w:rsidRDefault="00CB57FA" w:rsidP="00513C7B">
            <w:pPr>
              <w:rPr>
                <w:rFonts w:ascii="Garamond" w:eastAsiaTheme="minorHAnsi" w:hAnsi="Garamond"/>
                <w:sz w:val="24"/>
                <w:szCs w:val="24"/>
                <w:lang w:eastAsia="en-US"/>
              </w:rPr>
            </w:pPr>
          </w:p>
        </w:tc>
        <w:tc>
          <w:tcPr>
            <w:tcW w:w="2270" w:type="dxa"/>
          </w:tcPr>
          <w:p w14:paraId="6B3D9D06" w14:textId="77777777" w:rsidR="00CB57FA" w:rsidRPr="003C5511" w:rsidRDefault="00CB57FA" w:rsidP="00513C7B">
            <w:pPr>
              <w:rPr>
                <w:rFonts w:ascii="Garamond" w:eastAsiaTheme="minorHAnsi" w:hAnsi="Garamond"/>
                <w:sz w:val="24"/>
                <w:szCs w:val="24"/>
                <w:lang w:eastAsia="en-US"/>
              </w:rPr>
            </w:pPr>
          </w:p>
        </w:tc>
        <w:tc>
          <w:tcPr>
            <w:tcW w:w="2286" w:type="dxa"/>
          </w:tcPr>
          <w:p w14:paraId="35BDDC20" w14:textId="77777777" w:rsidR="00CB57FA" w:rsidRPr="003C5511" w:rsidRDefault="00CB57FA" w:rsidP="00513C7B">
            <w:pPr>
              <w:rPr>
                <w:rFonts w:ascii="Garamond" w:eastAsiaTheme="minorHAnsi" w:hAnsi="Garamond"/>
                <w:sz w:val="24"/>
                <w:szCs w:val="24"/>
                <w:lang w:eastAsia="en-US"/>
              </w:rPr>
            </w:pPr>
          </w:p>
        </w:tc>
      </w:tr>
      <w:tr w:rsidR="00915FBC" w:rsidRPr="003C5511" w14:paraId="5DD0F584" w14:textId="77777777" w:rsidTr="00513C7B">
        <w:tc>
          <w:tcPr>
            <w:tcW w:w="2457" w:type="dxa"/>
          </w:tcPr>
          <w:p w14:paraId="389DC82F" w14:textId="37DB2C54" w:rsidR="00CB57FA" w:rsidRPr="003C5511" w:rsidRDefault="00CB57FA" w:rsidP="00EA6A0F">
            <w:pPr>
              <w:rPr>
                <w:rFonts w:ascii="Garamond" w:eastAsiaTheme="minorHAnsi" w:hAnsi="Garamond"/>
                <w:sz w:val="24"/>
                <w:szCs w:val="24"/>
                <w:lang w:eastAsia="en-US"/>
              </w:rPr>
            </w:pPr>
            <w:r w:rsidRPr="003C5511">
              <w:rPr>
                <w:rFonts w:ascii="Garamond" w:eastAsiaTheme="minorHAnsi" w:hAnsi="Garamond"/>
                <w:sz w:val="24"/>
                <w:szCs w:val="24"/>
                <w:lang w:eastAsia="en-US"/>
              </w:rPr>
              <w:t xml:space="preserve">Odnos do </w:t>
            </w:r>
            <w:r w:rsidR="00EA6A0F" w:rsidRPr="003C5511">
              <w:rPr>
                <w:rFonts w:ascii="Garamond" w:eastAsiaTheme="minorHAnsi" w:hAnsi="Garamond"/>
                <w:sz w:val="24"/>
                <w:szCs w:val="24"/>
                <w:lang w:eastAsia="en-US"/>
              </w:rPr>
              <w:t xml:space="preserve">bolnikov </w:t>
            </w:r>
          </w:p>
        </w:tc>
        <w:tc>
          <w:tcPr>
            <w:tcW w:w="2275" w:type="dxa"/>
          </w:tcPr>
          <w:p w14:paraId="18159648" w14:textId="77777777" w:rsidR="00CB57FA" w:rsidRPr="003C5511" w:rsidRDefault="00CB57FA" w:rsidP="00513C7B">
            <w:pPr>
              <w:rPr>
                <w:rFonts w:ascii="Garamond" w:eastAsiaTheme="minorHAnsi" w:hAnsi="Garamond"/>
                <w:sz w:val="24"/>
                <w:szCs w:val="24"/>
                <w:lang w:eastAsia="en-US"/>
              </w:rPr>
            </w:pPr>
          </w:p>
        </w:tc>
        <w:tc>
          <w:tcPr>
            <w:tcW w:w="2270" w:type="dxa"/>
          </w:tcPr>
          <w:p w14:paraId="0F330E84" w14:textId="77777777" w:rsidR="00CB57FA" w:rsidRPr="003C5511" w:rsidRDefault="00CB57FA" w:rsidP="00513C7B">
            <w:pPr>
              <w:rPr>
                <w:rFonts w:ascii="Garamond" w:eastAsiaTheme="minorHAnsi" w:hAnsi="Garamond"/>
                <w:sz w:val="24"/>
                <w:szCs w:val="24"/>
                <w:lang w:eastAsia="en-US"/>
              </w:rPr>
            </w:pPr>
          </w:p>
        </w:tc>
        <w:tc>
          <w:tcPr>
            <w:tcW w:w="2286" w:type="dxa"/>
          </w:tcPr>
          <w:p w14:paraId="34C0A6EF" w14:textId="77777777" w:rsidR="00CB57FA" w:rsidRPr="003C5511" w:rsidRDefault="00CB57FA" w:rsidP="00513C7B">
            <w:pPr>
              <w:rPr>
                <w:rFonts w:ascii="Garamond" w:eastAsiaTheme="minorHAnsi" w:hAnsi="Garamond"/>
                <w:sz w:val="24"/>
                <w:szCs w:val="24"/>
                <w:lang w:eastAsia="en-US"/>
              </w:rPr>
            </w:pPr>
          </w:p>
        </w:tc>
      </w:tr>
      <w:tr w:rsidR="00915FBC" w:rsidRPr="003C5511" w14:paraId="7B340850" w14:textId="77777777" w:rsidTr="00513C7B">
        <w:tc>
          <w:tcPr>
            <w:tcW w:w="2457" w:type="dxa"/>
          </w:tcPr>
          <w:p w14:paraId="3467A8DD" w14:textId="77777777" w:rsidR="00CB57FA" w:rsidRPr="003C5511" w:rsidRDefault="00CB57FA" w:rsidP="00513C7B">
            <w:pPr>
              <w:rPr>
                <w:rFonts w:ascii="Garamond" w:eastAsiaTheme="minorHAnsi" w:hAnsi="Garamond"/>
                <w:sz w:val="24"/>
                <w:szCs w:val="24"/>
                <w:lang w:eastAsia="en-US"/>
              </w:rPr>
            </w:pPr>
            <w:r w:rsidRPr="003C5511">
              <w:rPr>
                <w:rFonts w:ascii="Garamond" w:eastAsiaTheme="minorHAnsi" w:hAnsi="Garamond"/>
                <w:sz w:val="24"/>
                <w:szCs w:val="24"/>
                <w:lang w:eastAsia="en-US"/>
              </w:rPr>
              <w:t>Vključevanje v delo v timu</w:t>
            </w:r>
          </w:p>
        </w:tc>
        <w:tc>
          <w:tcPr>
            <w:tcW w:w="2275" w:type="dxa"/>
          </w:tcPr>
          <w:p w14:paraId="07C5ECF2" w14:textId="77777777" w:rsidR="00CB57FA" w:rsidRPr="003C5511" w:rsidRDefault="00CB57FA" w:rsidP="00513C7B">
            <w:pPr>
              <w:rPr>
                <w:rFonts w:ascii="Garamond" w:eastAsiaTheme="minorHAnsi" w:hAnsi="Garamond"/>
                <w:sz w:val="24"/>
                <w:szCs w:val="24"/>
                <w:lang w:eastAsia="en-US"/>
              </w:rPr>
            </w:pPr>
          </w:p>
        </w:tc>
        <w:tc>
          <w:tcPr>
            <w:tcW w:w="2270" w:type="dxa"/>
          </w:tcPr>
          <w:p w14:paraId="4F1FBE67" w14:textId="77777777" w:rsidR="00CB57FA" w:rsidRPr="003C5511" w:rsidRDefault="00CB57FA" w:rsidP="00513C7B">
            <w:pPr>
              <w:rPr>
                <w:rFonts w:ascii="Garamond" w:eastAsiaTheme="minorHAnsi" w:hAnsi="Garamond"/>
                <w:sz w:val="24"/>
                <w:szCs w:val="24"/>
                <w:lang w:eastAsia="en-US"/>
              </w:rPr>
            </w:pPr>
          </w:p>
        </w:tc>
        <w:tc>
          <w:tcPr>
            <w:tcW w:w="2286" w:type="dxa"/>
          </w:tcPr>
          <w:p w14:paraId="0FD861FE" w14:textId="77777777" w:rsidR="00CB57FA" w:rsidRPr="003C5511" w:rsidRDefault="00CB57FA" w:rsidP="00513C7B">
            <w:pPr>
              <w:rPr>
                <w:rFonts w:ascii="Garamond" w:eastAsiaTheme="minorHAnsi" w:hAnsi="Garamond"/>
                <w:sz w:val="24"/>
                <w:szCs w:val="24"/>
                <w:lang w:eastAsia="en-US"/>
              </w:rPr>
            </w:pPr>
          </w:p>
        </w:tc>
      </w:tr>
      <w:tr w:rsidR="00915FBC" w:rsidRPr="003C5511" w14:paraId="73325C81" w14:textId="77777777" w:rsidTr="00513C7B">
        <w:tc>
          <w:tcPr>
            <w:tcW w:w="2457" w:type="dxa"/>
          </w:tcPr>
          <w:p w14:paraId="162FEA5D" w14:textId="77777777" w:rsidR="00CB57FA" w:rsidRPr="003C5511" w:rsidRDefault="00CB57FA" w:rsidP="00513C7B">
            <w:pPr>
              <w:rPr>
                <w:rFonts w:ascii="Garamond" w:eastAsiaTheme="minorHAnsi" w:hAnsi="Garamond"/>
                <w:sz w:val="24"/>
                <w:szCs w:val="24"/>
                <w:lang w:eastAsia="en-US"/>
              </w:rPr>
            </w:pPr>
            <w:r w:rsidRPr="003C5511">
              <w:rPr>
                <w:rFonts w:ascii="Garamond" w:eastAsiaTheme="minorHAnsi" w:hAnsi="Garamond"/>
                <w:sz w:val="24"/>
                <w:szCs w:val="24"/>
                <w:lang w:eastAsia="en-US"/>
              </w:rPr>
              <w:t>Izpolnjevanje zastavljenih ciljev</w:t>
            </w:r>
          </w:p>
        </w:tc>
        <w:tc>
          <w:tcPr>
            <w:tcW w:w="2275" w:type="dxa"/>
          </w:tcPr>
          <w:p w14:paraId="473EAAA8" w14:textId="77777777" w:rsidR="00CB57FA" w:rsidRPr="003C5511" w:rsidRDefault="00CB57FA" w:rsidP="00513C7B">
            <w:pPr>
              <w:rPr>
                <w:rFonts w:ascii="Garamond" w:eastAsiaTheme="minorHAnsi" w:hAnsi="Garamond"/>
                <w:sz w:val="24"/>
                <w:szCs w:val="24"/>
                <w:lang w:eastAsia="en-US"/>
              </w:rPr>
            </w:pPr>
          </w:p>
        </w:tc>
        <w:tc>
          <w:tcPr>
            <w:tcW w:w="2270" w:type="dxa"/>
          </w:tcPr>
          <w:p w14:paraId="4A25C3B3" w14:textId="77777777" w:rsidR="00CB57FA" w:rsidRPr="003C5511" w:rsidRDefault="00CB57FA" w:rsidP="00513C7B">
            <w:pPr>
              <w:rPr>
                <w:rFonts w:ascii="Garamond" w:eastAsiaTheme="minorHAnsi" w:hAnsi="Garamond"/>
                <w:sz w:val="24"/>
                <w:szCs w:val="24"/>
                <w:lang w:eastAsia="en-US"/>
              </w:rPr>
            </w:pPr>
          </w:p>
        </w:tc>
        <w:tc>
          <w:tcPr>
            <w:tcW w:w="2286" w:type="dxa"/>
          </w:tcPr>
          <w:p w14:paraId="25D18D9C" w14:textId="77777777" w:rsidR="00CB57FA" w:rsidRPr="003C5511" w:rsidRDefault="00CB57FA" w:rsidP="00513C7B">
            <w:pPr>
              <w:rPr>
                <w:rFonts w:ascii="Garamond" w:eastAsiaTheme="minorHAnsi" w:hAnsi="Garamond"/>
                <w:sz w:val="24"/>
                <w:szCs w:val="24"/>
                <w:lang w:eastAsia="en-US"/>
              </w:rPr>
            </w:pPr>
          </w:p>
        </w:tc>
      </w:tr>
      <w:tr w:rsidR="00915FBC" w:rsidRPr="003C5511" w14:paraId="6676AEFA" w14:textId="77777777" w:rsidTr="00513C7B">
        <w:tc>
          <w:tcPr>
            <w:tcW w:w="2457" w:type="dxa"/>
          </w:tcPr>
          <w:p w14:paraId="6E13C1F6" w14:textId="77777777" w:rsidR="00CB57FA" w:rsidRPr="003C5511" w:rsidRDefault="00CB57FA" w:rsidP="00513C7B">
            <w:pPr>
              <w:rPr>
                <w:rFonts w:ascii="Garamond" w:eastAsiaTheme="minorHAnsi" w:hAnsi="Garamond"/>
                <w:sz w:val="24"/>
                <w:szCs w:val="24"/>
                <w:lang w:eastAsia="en-US"/>
              </w:rPr>
            </w:pPr>
            <w:r w:rsidRPr="003C5511">
              <w:rPr>
                <w:rFonts w:ascii="Garamond" w:eastAsiaTheme="minorHAnsi" w:hAnsi="Garamond"/>
                <w:sz w:val="24"/>
                <w:szCs w:val="24"/>
                <w:lang w:eastAsia="en-US"/>
              </w:rPr>
              <w:t>DRUGO:</w:t>
            </w:r>
          </w:p>
          <w:p w14:paraId="0704F960" w14:textId="77777777" w:rsidR="00CB57FA" w:rsidRPr="003C5511" w:rsidRDefault="00CB57FA" w:rsidP="00513C7B">
            <w:pPr>
              <w:rPr>
                <w:rFonts w:ascii="Garamond" w:eastAsiaTheme="minorHAnsi" w:hAnsi="Garamond"/>
                <w:sz w:val="24"/>
                <w:szCs w:val="24"/>
                <w:lang w:eastAsia="en-US"/>
              </w:rPr>
            </w:pPr>
          </w:p>
          <w:p w14:paraId="64DF86DA" w14:textId="77777777" w:rsidR="00CB57FA" w:rsidRPr="003C5511" w:rsidRDefault="00CB57FA" w:rsidP="00513C7B">
            <w:pPr>
              <w:rPr>
                <w:rFonts w:ascii="Garamond" w:eastAsiaTheme="minorHAnsi" w:hAnsi="Garamond"/>
                <w:sz w:val="24"/>
                <w:szCs w:val="24"/>
                <w:lang w:eastAsia="en-US"/>
              </w:rPr>
            </w:pPr>
            <w:r w:rsidRPr="003C5511">
              <w:rPr>
                <w:rFonts w:ascii="Garamond" w:eastAsiaTheme="minorHAnsi" w:hAnsi="Garamond"/>
                <w:sz w:val="24"/>
                <w:szCs w:val="24"/>
                <w:lang w:eastAsia="en-US"/>
              </w:rPr>
              <w:t>__________________</w:t>
            </w:r>
          </w:p>
        </w:tc>
        <w:tc>
          <w:tcPr>
            <w:tcW w:w="2275" w:type="dxa"/>
          </w:tcPr>
          <w:p w14:paraId="6E455520" w14:textId="77777777" w:rsidR="00CB57FA" w:rsidRPr="003C5511" w:rsidRDefault="00CB57FA" w:rsidP="00513C7B">
            <w:pPr>
              <w:rPr>
                <w:rFonts w:ascii="Garamond" w:eastAsiaTheme="minorHAnsi" w:hAnsi="Garamond"/>
                <w:sz w:val="24"/>
                <w:szCs w:val="24"/>
                <w:lang w:eastAsia="en-US"/>
              </w:rPr>
            </w:pPr>
          </w:p>
        </w:tc>
        <w:tc>
          <w:tcPr>
            <w:tcW w:w="2270" w:type="dxa"/>
          </w:tcPr>
          <w:p w14:paraId="74DF9718" w14:textId="77777777" w:rsidR="00CB57FA" w:rsidRPr="003C5511" w:rsidRDefault="00CB57FA" w:rsidP="00513C7B">
            <w:pPr>
              <w:rPr>
                <w:rFonts w:ascii="Garamond" w:eastAsiaTheme="minorHAnsi" w:hAnsi="Garamond"/>
                <w:sz w:val="24"/>
                <w:szCs w:val="24"/>
                <w:lang w:eastAsia="en-US"/>
              </w:rPr>
            </w:pPr>
          </w:p>
        </w:tc>
        <w:tc>
          <w:tcPr>
            <w:tcW w:w="2286" w:type="dxa"/>
          </w:tcPr>
          <w:p w14:paraId="40B47844" w14:textId="77777777" w:rsidR="00CB57FA" w:rsidRPr="003C5511" w:rsidRDefault="00CB57FA" w:rsidP="00513C7B">
            <w:pPr>
              <w:rPr>
                <w:rFonts w:ascii="Garamond" w:eastAsiaTheme="minorHAnsi" w:hAnsi="Garamond"/>
                <w:sz w:val="24"/>
                <w:szCs w:val="24"/>
                <w:lang w:eastAsia="en-US"/>
              </w:rPr>
            </w:pPr>
          </w:p>
        </w:tc>
      </w:tr>
      <w:tr w:rsidR="00915FBC" w:rsidRPr="003C5511" w14:paraId="2D026576" w14:textId="77777777" w:rsidTr="00513C7B">
        <w:tc>
          <w:tcPr>
            <w:tcW w:w="9288" w:type="dxa"/>
            <w:gridSpan w:val="4"/>
          </w:tcPr>
          <w:p w14:paraId="7223AAB2" w14:textId="77777777" w:rsidR="00CB57FA" w:rsidRPr="003C5511" w:rsidRDefault="00CB57FA" w:rsidP="00513C7B">
            <w:pPr>
              <w:rPr>
                <w:rFonts w:ascii="Garamond" w:eastAsiaTheme="minorHAnsi" w:hAnsi="Garamond"/>
                <w:sz w:val="24"/>
                <w:szCs w:val="24"/>
                <w:lang w:eastAsia="en-US"/>
              </w:rPr>
            </w:pPr>
            <w:r w:rsidRPr="003C5511">
              <w:rPr>
                <w:rFonts w:ascii="Garamond" w:eastAsiaTheme="minorHAnsi" w:hAnsi="Garamond"/>
                <w:sz w:val="24"/>
                <w:szCs w:val="24"/>
                <w:lang w:eastAsia="en-US"/>
              </w:rPr>
              <w:t>Kratka opisna utemeljitev mentorjeve ocene:</w:t>
            </w:r>
          </w:p>
          <w:p w14:paraId="5D5874DC" w14:textId="77777777" w:rsidR="00CB57FA" w:rsidRPr="003C5511" w:rsidRDefault="00CB57FA" w:rsidP="00513C7B">
            <w:pPr>
              <w:rPr>
                <w:rFonts w:ascii="Garamond" w:eastAsiaTheme="minorHAnsi" w:hAnsi="Garamond"/>
                <w:sz w:val="24"/>
                <w:szCs w:val="24"/>
                <w:lang w:eastAsia="en-US"/>
              </w:rPr>
            </w:pPr>
          </w:p>
          <w:p w14:paraId="2588020D" w14:textId="77777777" w:rsidR="00CB57FA" w:rsidRPr="003C5511" w:rsidRDefault="00CB57FA" w:rsidP="00513C7B">
            <w:pPr>
              <w:rPr>
                <w:rFonts w:ascii="Garamond" w:eastAsiaTheme="minorHAnsi" w:hAnsi="Garamond"/>
                <w:sz w:val="24"/>
                <w:szCs w:val="24"/>
                <w:lang w:eastAsia="en-US"/>
              </w:rPr>
            </w:pPr>
          </w:p>
          <w:p w14:paraId="6DC3764D" w14:textId="77777777" w:rsidR="00CB57FA" w:rsidRPr="003C5511" w:rsidRDefault="00CB57FA" w:rsidP="00513C7B">
            <w:pPr>
              <w:rPr>
                <w:rFonts w:ascii="Garamond" w:eastAsiaTheme="minorHAnsi" w:hAnsi="Garamond"/>
                <w:sz w:val="24"/>
                <w:szCs w:val="24"/>
                <w:lang w:eastAsia="en-US"/>
              </w:rPr>
            </w:pPr>
          </w:p>
          <w:p w14:paraId="7E9E500B" w14:textId="77777777" w:rsidR="00CB57FA" w:rsidRPr="003C5511" w:rsidRDefault="00CB57FA" w:rsidP="00513C7B">
            <w:pPr>
              <w:rPr>
                <w:rFonts w:ascii="Garamond" w:eastAsiaTheme="minorHAnsi" w:hAnsi="Garamond"/>
                <w:sz w:val="24"/>
                <w:szCs w:val="24"/>
                <w:lang w:eastAsia="en-US"/>
              </w:rPr>
            </w:pPr>
          </w:p>
          <w:p w14:paraId="1A71C1BD" w14:textId="77777777" w:rsidR="00CB57FA" w:rsidRPr="003C5511" w:rsidRDefault="00CB57FA" w:rsidP="00513C7B">
            <w:pPr>
              <w:rPr>
                <w:rFonts w:ascii="Garamond" w:eastAsiaTheme="minorHAnsi" w:hAnsi="Garamond"/>
                <w:sz w:val="24"/>
                <w:szCs w:val="24"/>
                <w:lang w:eastAsia="en-US"/>
              </w:rPr>
            </w:pPr>
          </w:p>
          <w:p w14:paraId="1922405C" w14:textId="77777777" w:rsidR="00CB57FA" w:rsidRPr="003C5511" w:rsidRDefault="00CB57FA" w:rsidP="00513C7B">
            <w:pPr>
              <w:rPr>
                <w:rFonts w:ascii="Garamond" w:eastAsiaTheme="minorHAnsi" w:hAnsi="Garamond"/>
                <w:sz w:val="24"/>
                <w:szCs w:val="24"/>
                <w:lang w:eastAsia="en-US"/>
              </w:rPr>
            </w:pPr>
          </w:p>
          <w:p w14:paraId="520BD4F3" w14:textId="77777777" w:rsidR="00CB57FA" w:rsidRPr="003C5511" w:rsidRDefault="00CB57FA" w:rsidP="00513C7B">
            <w:pPr>
              <w:rPr>
                <w:rFonts w:ascii="Garamond" w:eastAsiaTheme="minorHAnsi" w:hAnsi="Garamond"/>
                <w:sz w:val="24"/>
                <w:szCs w:val="24"/>
                <w:lang w:eastAsia="en-US"/>
              </w:rPr>
            </w:pPr>
          </w:p>
          <w:p w14:paraId="2AF54BB7" w14:textId="77777777" w:rsidR="00CB57FA" w:rsidRPr="003C5511" w:rsidRDefault="00CB57FA" w:rsidP="00513C7B">
            <w:pPr>
              <w:rPr>
                <w:rFonts w:ascii="Garamond" w:eastAsiaTheme="minorHAnsi" w:hAnsi="Garamond"/>
                <w:sz w:val="24"/>
                <w:szCs w:val="24"/>
                <w:lang w:eastAsia="en-US"/>
              </w:rPr>
            </w:pPr>
          </w:p>
          <w:p w14:paraId="1F66725D" w14:textId="77777777" w:rsidR="00CB57FA" w:rsidRPr="003C5511" w:rsidRDefault="00CB57FA" w:rsidP="00513C7B">
            <w:pPr>
              <w:rPr>
                <w:rFonts w:ascii="Garamond" w:eastAsiaTheme="minorHAnsi" w:hAnsi="Garamond"/>
                <w:sz w:val="24"/>
                <w:szCs w:val="24"/>
                <w:lang w:eastAsia="en-US"/>
              </w:rPr>
            </w:pPr>
          </w:p>
          <w:p w14:paraId="383E2D2E" w14:textId="77777777" w:rsidR="00CB57FA" w:rsidRPr="003C5511" w:rsidRDefault="00CB57FA" w:rsidP="00513C7B">
            <w:pPr>
              <w:rPr>
                <w:rFonts w:ascii="Garamond" w:eastAsiaTheme="minorHAnsi" w:hAnsi="Garamond"/>
                <w:sz w:val="24"/>
                <w:szCs w:val="24"/>
                <w:lang w:eastAsia="en-US"/>
              </w:rPr>
            </w:pPr>
          </w:p>
          <w:p w14:paraId="44581DEB" w14:textId="77777777" w:rsidR="00CB57FA" w:rsidRPr="003C5511" w:rsidRDefault="00CB57FA" w:rsidP="00513C7B">
            <w:pPr>
              <w:rPr>
                <w:rFonts w:ascii="Garamond" w:eastAsiaTheme="minorHAnsi" w:hAnsi="Garamond"/>
                <w:sz w:val="24"/>
                <w:szCs w:val="24"/>
                <w:lang w:eastAsia="en-US"/>
              </w:rPr>
            </w:pPr>
          </w:p>
          <w:p w14:paraId="0380A2E8" w14:textId="77777777" w:rsidR="00CB57FA" w:rsidRPr="003C5511" w:rsidRDefault="00CB57FA" w:rsidP="00513C7B">
            <w:pPr>
              <w:rPr>
                <w:rFonts w:ascii="Garamond" w:eastAsiaTheme="minorHAnsi" w:hAnsi="Garamond"/>
                <w:sz w:val="24"/>
                <w:szCs w:val="24"/>
                <w:lang w:eastAsia="en-US"/>
              </w:rPr>
            </w:pPr>
          </w:p>
          <w:p w14:paraId="78F64C49" w14:textId="77777777" w:rsidR="00CB57FA" w:rsidRPr="003C5511" w:rsidRDefault="00CB57FA" w:rsidP="00513C7B">
            <w:pPr>
              <w:rPr>
                <w:rFonts w:ascii="Garamond" w:eastAsiaTheme="minorHAnsi" w:hAnsi="Garamond"/>
                <w:sz w:val="24"/>
                <w:szCs w:val="24"/>
                <w:lang w:eastAsia="en-US"/>
              </w:rPr>
            </w:pPr>
          </w:p>
          <w:p w14:paraId="1BD97A97" w14:textId="77777777" w:rsidR="00CB57FA" w:rsidRPr="003C5511" w:rsidRDefault="00CB57FA" w:rsidP="00513C7B">
            <w:pPr>
              <w:rPr>
                <w:rFonts w:ascii="Garamond" w:eastAsiaTheme="minorHAnsi" w:hAnsi="Garamond"/>
                <w:sz w:val="24"/>
                <w:szCs w:val="24"/>
                <w:lang w:eastAsia="en-US"/>
              </w:rPr>
            </w:pPr>
          </w:p>
          <w:p w14:paraId="0140C641" w14:textId="77777777" w:rsidR="00CB57FA" w:rsidRPr="003C5511" w:rsidRDefault="00CB57FA" w:rsidP="00513C7B">
            <w:pPr>
              <w:rPr>
                <w:rFonts w:ascii="Garamond" w:eastAsiaTheme="minorHAnsi" w:hAnsi="Garamond"/>
                <w:sz w:val="24"/>
                <w:szCs w:val="24"/>
                <w:lang w:eastAsia="en-US"/>
              </w:rPr>
            </w:pPr>
          </w:p>
        </w:tc>
      </w:tr>
    </w:tbl>
    <w:p w14:paraId="4FFB1C09" w14:textId="77777777" w:rsidR="00CB57FA" w:rsidRPr="003C5511" w:rsidRDefault="00CB57FA" w:rsidP="00CB57FA">
      <w:pPr>
        <w:suppressAutoHyphens w:val="0"/>
        <w:spacing w:after="160"/>
        <w:rPr>
          <w:rFonts w:ascii="Garamond" w:eastAsiaTheme="minorHAnsi" w:hAnsi="Garamond" w:cstheme="minorBidi"/>
          <w:szCs w:val="22"/>
          <w:lang w:eastAsia="en-US"/>
        </w:rPr>
      </w:pPr>
    </w:p>
    <w:p w14:paraId="6F6F6523" w14:textId="77777777" w:rsidR="00CB57FA" w:rsidRPr="003C5511" w:rsidRDefault="00CB57FA" w:rsidP="00CB57FA">
      <w:pPr>
        <w:suppressAutoHyphens w:val="0"/>
        <w:spacing w:after="160"/>
        <w:rPr>
          <w:rFonts w:ascii="Garamond" w:eastAsiaTheme="minorHAnsi" w:hAnsi="Garamond" w:cstheme="minorBidi"/>
          <w:szCs w:val="22"/>
          <w:lang w:eastAsia="en-US"/>
        </w:rPr>
      </w:pPr>
    </w:p>
    <w:p w14:paraId="1F87EC66" w14:textId="646580C5" w:rsidR="00CB57FA" w:rsidRPr="003C5511" w:rsidRDefault="00CB57FA" w:rsidP="00CB57FA">
      <w:pPr>
        <w:suppressAutoHyphens w:val="0"/>
        <w:spacing w:after="160"/>
        <w:rPr>
          <w:rFonts w:ascii="Garamond" w:eastAsiaTheme="minorHAnsi" w:hAnsi="Garamond" w:cstheme="minorBidi"/>
          <w:sz w:val="24"/>
          <w:szCs w:val="22"/>
          <w:lang w:eastAsia="en-US"/>
        </w:rPr>
      </w:pPr>
      <w:r w:rsidRPr="003C5511">
        <w:rPr>
          <w:rFonts w:ascii="Garamond" w:eastAsiaTheme="minorHAnsi" w:hAnsi="Garamond" w:cstheme="minorBidi"/>
          <w:sz w:val="24"/>
          <w:szCs w:val="22"/>
          <w:lang w:eastAsia="en-US"/>
        </w:rPr>
        <w:t>Podpis mentorja in po</w:t>
      </w:r>
      <w:r w:rsidR="003B2BFC" w:rsidRPr="003C5511">
        <w:rPr>
          <w:rFonts w:ascii="Garamond" w:eastAsiaTheme="minorHAnsi" w:hAnsi="Garamond" w:cstheme="minorBidi"/>
          <w:sz w:val="24"/>
          <w:szCs w:val="22"/>
          <w:lang w:eastAsia="en-US"/>
        </w:rPr>
        <w:t>imenski žig:  ____________</w:t>
      </w:r>
      <w:r w:rsidRPr="003C5511">
        <w:rPr>
          <w:rFonts w:ascii="Garamond" w:eastAsiaTheme="minorHAnsi" w:hAnsi="Garamond" w:cstheme="minorBidi"/>
          <w:sz w:val="24"/>
          <w:szCs w:val="22"/>
          <w:lang w:eastAsia="en-US"/>
        </w:rPr>
        <w:t>____________   Datum:___________________</w:t>
      </w:r>
    </w:p>
    <w:p w14:paraId="3C84C21F" w14:textId="77777777" w:rsidR="00CB57FA" w:rsidRPr="003C5511" w:rsidRDefault="00CB57FA" w:rsidP="00CB57FA">
      <w:pPr>
        <w:rPr>
          <w:rFonts w:ascii="Garamond" w:eastAsiaTheme="minorHAnsi" w:hAnsi="Garamond"/>
          <w:b/>
          <w:bCs/>
          <w:lang w:eastAsia="en-US"/>
        </w:rPr>
      </w:pPr>
    </w:p>
    <w:bookmarkEnd w:id="15"/>
    <w:bookmarkEnd w:id="16"/>
    <w:p w14:paraId="4C17FA86" w14:textId="1A7E2FEA" w:rsidR="00CB57FA" w:rsidRPr="008F7521" w:rsidRDefault="00CB57FA" w:rsidP="00CB57FA">
      <w:pPr>
        <w:suppressAutoHyphens w:val="0"/>
        <w:spacing w:after="160" w:line="259" w:lineRule="auto"/>
        <w:rPr>
          <w:rFonts w:ascii="Garamond" w:eastAsiaTheme="minorHAnsi" w:hAnsi="Garamond" w:cstheme="majorBidi"/>
          <w:b/>
          <w:bCs/>
          <w:sz w:val="26"/>
          <w:szCs w:val="26"/>
          <w:lang w:eastAsia="en-US"/>
        </w:rPr>
      </w:pPr>
    </w:p>
    <w:sectPr w:rsidR="00CB57FA" w:rsidRPr="008F7521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794A983A" w16cex:dateUtc="2026-06-05T12:44:00Z"/>
  <w16cex:commentExtensible w16cex:durableId="73593094" w16cex:dateUtc="2026-06-05T12:44:00Z"/>
  <w16cex:commentExtensible w16cex:durableId="69A9D5CD" w16cex:dateUtc="2026-06-05T13:05:00Z"/>
  <w16cex:commentExtensible w16cex:durableId="42FF916D" w16cex:dateUtc="2026-06-05T13:0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5F5A8006" w16cid:durableId="794A983A"/>
  <w16cid:commentId w16cid:paraId="4A234F82" w16cid:durableId="73593094"/>
  <w16cid:commentId w16cid:paraId="5AF90AFE" w16cid:durableId="69A9D5CD"/>
  <w16cid:commentId w16cid:paraId="29F038EB" w16cid:durableId="42FF916D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941EF7" w14:textId="77777777" w:rsidR="00A7201E" w:rsidRPr="003C5511" w:rsidRDefault="00A7201E" w:rsidP="005B48BC">
      <w:r w:rsidRPr="003C5511">
        <w:separator/>
      </w:r>
    </w:p>
  </w:endnote>
  <w:endnote w:type="continuationSeparator" w:id="0">
    <w:p w14:paraId="051EE711" w14:textId="77777777" w:rsidR="00A7201E" w:rsidRPr="003C5511" w:rsidRDefault="00A7201E" w:rsidP="005B48BC">
      <w:r w:rsidRPr="003C551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ageNumber"/>
      </w:rPr>
      <w:id w:val="-71528251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6622915" w14:textId="11C5AE05" w:rsidR="00A94864" w:rsidRPr="003C5511" w:rsidRDefault="00A94864" w:rsidP="00513C7B">
        <w:pPr>
          <w:pStyle w:val="Footer"/>
          <w:framePr w:wrap="none" w:vAnchor="text" w:hAnchor="margin" w:xAlign="right" w:y="1"/>
          <w:rPr>
            <w:rStyle w:val="PageNumber"/>
          </w:rPr>
        </w:pPr>
        <w:r w:rsidRPr="003C5511">
          <w:rPr>
            <w:rStyle w:val="PageNumber"/>
          </w:rPr>
          <w:fldChar w:fldCharType="begin"/>
        </w:r>
        <w:r w:rsidRPr="003C5511">
          <w:rPr>
            <w:rStyle w:val="PageNumber"/>
          </w:rPr>
          <w:instrText xml:space="preserve"> PAGE </w:instrText>
        </w:r>
        <w:r w:rsidRPr="003C5511">
          <w:rPr>
            <w:rStyle w:val="PageNumber"/>
          </w:rPr>
          <w:fldChar w:fldCharType="separate"/>
        </w:r>
        <w:r w:rsidRPr="003C5511">
          <w:rPr>
            <w:rStyle w:val="PageNumber"/>
          </w:rPr>
          <w:t>7</w:t>
        </w:r>
        <w:r w:rsidRPr="003C5511">
          <w:rPr>
            <w:rStyle w:val="PageNumber"/>
          </w:rPr>
          <w:fldChar w:fldCharType="end"/>
        </w:r>
      </w:p>
    </w:sdtContent>
  </w:sdt>
  <w:p w14:paraId="767DE25E" w14:textId="77777777" w:rsidR="00A94864" w:rsidRPr="003C5511" w:rsidRDefault="00A94864" w:rsidP="00CB57F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ageNumber"/>
      </w:rPr>
      <w:id w:val="-285116794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922E58E" w14:textId="4AB04807" w:rsidR="00A94864" w:rsidRPr="003C5511" w:rsidRDefault="00A94864" w:rsidP="00513C7B">
        <w:pPr>
          <w:pStyle w:val="Footer"/>
          <w:framePr w:wrap="none" w:vAnchor="text" w:hAnchor="margin" w:xAlign="right" w:y="1"/>
          <w:rPr>
            <w:rStyle w:val="PageNumber"/>
          </w:rPr>
        </w:pPr>
        <w:r w:rsidRPr="003C5511">
          <w:rPr>
            <w:rStyle w:val="PageNumber"/>
          </w:rPr>
          <w:fldChar w:fldCharType="begin"/>
        </w:r>
        <w:r w:rsidRPr="003C5511">
          <w:rPr>
            <w:rStyle w:val="PageNumber"/>
          </w:rPr>
          <w:instrText xml:space="preserve"> PAGE </w:instrText>
        </w:r>
        <w:r w:rsidRPr="003C5511">
          <w:rPr>
            <w:rStyle w:val="PageNumber"/>
          </w:rPr>
          <w:fldChar w:fldCharType="separate"/>
        </w:r>
        <w:r w:rsidR="00747759">
          <w:rPr>
            <w:rStyle w:val="PageNumber"/>
            <w:noProof/>
          </w:rPr>
          <w:t>14</w:t>
        </w:r>
        <w:r w:rsidRPr="003C5511">
          <w:rPr>
            <w:rStyle w:val="PageNumber"/>
          </w:rPr>
          <w:fldChar w:fldCharType="end"/>
        </w:r>
      </w:p>
    </w:sdtContent>
  </w:sdt>
  <w:p w14:paraId="3CBE60DE" w14:textId="782C1CAF" w:rsidR="00A94864" w:rsidRPr="003C5511" w:rsidRDefault="00A94864" w:rsidP="00CB57FA">
    <w:pPr>
      <w:ind w:right="360"/>
      <w:jc w:val="center"/>
      <w:rPr>
        <w:rFonts w:ascii="Garamond" w:hAnsi="Garamond"/>
        <w:szCs w:val="22"/>
      </w:rPr>
    </w:pPr>
    <w:r w:rsidRPr="003C5511">
      <w:rPr>
        <w:rFonts w:ascii="Garamond" w:hAnsi="Garamond"/>
        <w:szCs w:val="22"/>
      </w:rPr>
      <w:t>Študijsko leto: 202</w:t>
    </w:r>
    <w:r w:rsidR="002713A9" w:rsidRPr="003C5511">
      <w:rPr>
        <w:rFonts w:ascii="Garamond" w:hAnsi="Garamond"/>
        <w:szCs w:val="22"/>
      </w:rPr>
      <w:t>5</w:t>
    </w:r>
    <w:r w:rsidRPr="003C5511">
      <w:rPr>
        <w:rFonts w:ascii="Garamond" w:hAnsi="Garamond"/>
        <w:szCs w:val="22"/>
      </w:rPr>
      <w:t>/2</w:t>
    </w:r>
    <w:r w:rsidR="002713A9" w:rsidRPr="003C5511">
      <w:rPr>
        <w:rFonts w:ascii="Garamond" w:hAnsi="Garamond"/>
        <w:szCs w:val="22"/>
      </w:rPr>
      <w:t>6</w:t>
    </w:r>
  </w:p>
  <w:p w14:paraId="10BEBBF6" w14:textId="5BD60659" w:rsidR="00A94864" w:rsidRPr="003C5511" w:rsidRDefault="00A94864" w:rsidP="006B49E2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068BC3" w14:textId="77777777" w:rsidR="00A7201E" w:rsidRPr="003C5511" w:rsidRDefault="00A7201E" w:rsidP="005B48BC">
      <w:r w:rsidRPr="003C5511">
        <w:separator/>
      </w:r>
    </w:p>
  </w:footnote>
  <w:footnote w:type="continuationSeparator" w:id="0">
    <w:p w14:paraId="29614968" w14:textId="77777777" w:rsidR="00A7201E" w:rsidRPr="003C5511" w:rsidRDefault="00A7201E" w:rsidP="005B48BC">
      <w:r w:rsidRPr="003C5511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40898"/>
    <w:multiLevelType w:val="hybridMultilevel"/>
    <w:tmpl w:val="223809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316222"/>
    <w:multiLevelType w:val="multilevel"/>
    <w:tmpl w:val="1DA24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530D81"/>
    <w:multiLevelType w:val="hybridMultilevel"/>
    <w:tmpl w:val="AC8042D8"/>
    <w:lvl w:ilvl="0" w:tplc="F9667DBA">
      <w:numFmt w:val="bullet"/>
      <w:lvlText w:val="•"/>
      <w:lvlJc w:val="left"/>
      <w:pPr>
        <w:ind w:left="1080" w:hanging="720"/>
      </w:pPr>
      <w:rPr>
        <w:rFonts w:ascii="Garamond" w:eastAsiaTheme="minorHAnsi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D329FE"/>
    <w:multiLevelType w:val="multilevel"/>
    <w:tmpl w:val="67EC5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307F98"/>
    <w:multiLevelType w:val="hybridMultilevel"/>
    <w:tmpl w:val="B166168C"/>
    <w:lvl w:ilvl="0" w:tplc="61F0BBAE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792133"/>
    <w:multiLevelType w:val="hybridMultilevel"/>
    <w:tmpl w:val="9F6A246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447DF0"/>
    <w:multiLevelType w:val="hybridMultilevel"/>
    <w:tmpl w:val="86B8DE16"/>
    <w:lvl w:ilvl="0" w:tplc="61F0BBAE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633A1B"/>
    <w:multiLevelType w:val="hybridMultilevel"/>
    <w:tmpl w:val="DD4C44D2"/>
    <w:lvl w:ilvl="0" w:tplc="61F0BBAE">
      <w:start w:val="12"/>
      <w:numFmt w:val="bullet"/>
      <w:lvlText w:val="-"/>
      <w:lvlJc w:val="left"/>
      <w:pPr>
        <w:ind w:left="1077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8" w15:restartNumberingAfterBreak="0">
    <w:nsid w:val="4D172BA5"/>
    <w:multiLevelType w:val="hybridMultilevel"/>
    <w:tmpl w:val="11900BAE"/>
    <w:lvl w:ilvl="0" w:tplc="61F0BBAE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755363"/>
    <w:multiLevelType w:val="hybridMultilevel"/>
    <w:tmpl w:val="6DDC047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8672F5"/>
    <w:multiLevelType w:val="hybridMultilevel"/>
    <w:tmpl w:val="E93E9A1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EC7A4C"/>
    <w:multiLevelType w:val="hybridMultilevel"/>
    <w:tmpl w:val="EC82BF9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F039B3"/>
    <w:multiLevelType w:val="multilevel"/>
    <w:tmpl w:val="AD68EFA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01A1998"/>
    <w:multiLevelType w:val="multilevel"/>
    <w:tmpl w:val="056E9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63A1B8B"/>
    <w:multiLevelType w:val="hybridMultilevel"/>
    <w:tmpl w:val="AE7EB0DC"/>
    <w:lvl w:ilvl="0" w:tplc="0424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A17558D"/>
    <w:multiLevelType w:val="hybridMultilevel"/>
    <w:tmpl w:val="8AE021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F214B4"/>
    <w:multiLevelType w:val="hybridMultilevel"/>
    <w:tmpl w:val="07664B76"/>
    <w:lvl w:ilvl="0" w:tplc="61F0BBAE">
      <w:start w:val="1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6DA5881"/>
    <w:multiLevelType w:val="multilevel"/>
    <w:tmpl w:val="27C03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8245D23"/>
    <w:multiLevelType w:val="multilevel"/>
    <w:tmpl w:val="A2F666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DA1529E"/>
    <w:multiLevelType w:val="multilevel"/>
    <w:tmpl w:val="96DCF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8"/>
  </w:num>
  <w:num w:numId="3">
    <w:abstractNumId w:val="14"/>
  </w:num>
  <w:num w:numId="4">
    <w:abstractNumId w:val="16"/>
  </w:num>
  <w:num w:numId="5">
    <w:abstractNumId w:val="6"/>
  </w:num>
  <w:num w:numId="6">
    <w:abstractNumId w:val="12"/>
  </w:num>
  <w:num w:numId="7">
    <w:abstractNumId w:val="18"/>
  </w:num>
  <w:num w:numId="8">
    <w:abstractNumId w:val="17"/>
  </w:num>
  <w:num w:numId="9">
    <w:abstractNumId w:val="3"/>
  </w:num>
  <w:num w:numId="10">
    <w:abstractNumId w:val="19"/>
  </w:num>
  <w:num w:numId="11">
    <w:abstractNumId w:val="1"/>
  </w:num>
  <w:num w:numId="12">
    <w:abstractNumId w:val="13"/>
  </w:num>
  <w:num w:numId="13">
    <w:abstractNumId w:val="15"/>
  </w:num>
  <w:num w:numId="14">
    <w:abstractNumId w:val="2"/>
  </w:num>
  <w:num w:numId="15">
    <w:abstractNumId w:val="0"/>
  </w:num>
  <w:num w:numId="16">
    <w:abstractNumId w:val="7"/>
  </w:num>
  <w:num w:numId="17">
    <w:abstractNumId w:val="9"/>
  </w:num>
  <w:num w:numId="18">
    <w:abstractNumId w:val="11"/>
  </w:num>
  <w:num w:numId="19">
    <w:abstractNumId w:val="10"/>
  </w:num>
  <w:num w:numId="20">
    <w:abstractNumId w:val="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U2N7Q0MTI1MzOxNDFT0lEKTi0uzszPAykwqQUAYIDhfiwAAAA="/>
    <w:docVar w:name="StyleGuidePreference" w:val="-1"/>
  </w:docVars>
  <w:rsids>
    <w:rsidRoot w:val="00704654"/>
    <w:rsid w:val="0000029A"/>
    <w:rsid w:val="00000399"/>
    <w:rsid w:val="0000040F"/>
    <w:rsid w:val="000009B0"/>
    <w:rsid w:val="000037E5"/>
    <w:rsid w:val="000074F4"/>
    <w:rsid w:val="00007C7A"/>
    <w:rsid w:val="000147F3"/>
    <w:rsid w:val="00022449"/>
    <w:rsid w:val="0002673F"/>
    <w:rsid w:val="0002708E"/>
    <w:rsid w:val="0002717B"/>
    <w:rsid w:val="00031397"/>
    <w:rsid w:val="000345CA"/>
    <w:rsid w:val="00036288"/>
    <w:rsid w:val="000378DE"/>
    <w:rsid w:val="00040F5A"/>
    <w:rsid w:val="00041533"/>
    <w:rsid w:val="00042388"/>
    <w:rsid w:val="0004242D"/>
    <w:rsid w:val="00042BF7"/>
    <w:rsid w:val="00044634"/>
    <w:rsid w:val="0005309B"/>
    <w:rsid w:val="000618CD"/>
    <w:rsid w:val="000618DE"/>
    <w:rsid w:val="000723E9"/>
    <w:rsid w:val="000833DA"/>
    <w:rsid w:val="00083976"/>
    <w:rsid w:val="00087B9E"/>
    <w:rsid w:val="0009158B"/>
    <w:rsid w:val="00093DF8"/>
    <w:rsid w:val="000A10A7"/>
    <w:rsid w:val="000A5C13"/>
    <w:rsid w:val="000A69D3"/>
    <w:rsid w:val="000B030B"/>
    <w:rsid w:val="000B1DB9"/>
    <w:rsid w:val="000B67AE"/>
    <w:rsid w:val="000C2872"/>
    <w:rsid w:val="000C2CFA"/>
    <w:rsid w:val="000C2FAC"/>
    <w:rsid w:val="000C7D69"/>
    <w:rsid w:val="000D1ED1"/>
    <w:rsid w:val="000D5741"/>
    <w:rsid w:val="000D5ED2"/>
    <w:rsid w:val="000E09BA"/>
    <w:rsid w:val="000E1910"/>
    <w:rsid w:val="000E217E"/>
    <w:rsid w:val="000E791C"/>
    <w:rsid w:val="000F1943"/>
    <w:rsid w:val="000F1F50"/>
    <w:rsid w:val="001049C3"/>
    <w:rsid w:val="00104CC1"/>
    <w:rsid w:val="00110314"/>
    <w:rsid w:val="0011145E"/>
    <w:rsid w:val="0011398C"/>
    <w:rsid w:val="0012060C"/>
    <w:rsid w:val="00120823"/>
    <w:rsid w:val="00120A75"/>
    <w:rsid w:val="00121339"/>
    <w:rsid w:val="001215EB"/>
    <w:rsid w:val="0012222C"/>
    <w:rsid w:val="0012613E"/>
    <w:rsid w:val="0013507A"/>
    <w:rsid w:val="0013590E"/>
    <w:rsid w:val="0013743C"/>
    <w:rsid w:val="0014082F"/>
    <w:rsid w:val="00141509"/>
    <w:rsid w:val="00141EBD"/>
    <w:rsid w:val="00142871"/>
    <w:rsid w:val="001437EA"/>
    <w:rsid w:val="00151871"/>
    <w:rsid w:val="00153D83"/>
    <w:rsid w:val="00155B77"/>
    <w:rsid w:val="001572FB"/>
    <w:rsid w:val="00160BD2"/>
    <w:rsid w:val="00160FF9"/>
    <w:rsid w:val="00163958"/>
    <w:rsid w:val="00167B64"/>
    <w:rsid w:val="0018598C"/>
    <w:rsid w:val="00192526"/>
    <w:rsid w:val="00196655"/>
    <w:rsid w:val="001B1940"/>
    <w:rsid w:val="001B2154"/>
    <w:rsid w:val="001B21FA"/>
    <w:rsid w:val="001B68E0"/>
    <w:rsid w:val="001C06CF"/>
    <w:rsid w:val="001C0941"/>
    <w:rsid w:val="001C0C9E"/>
    <w:rsid w:val="001C3415"/>
    <w:rsid w:val="001C3EAE"/>
    <w:rsid w:val="001C40D4"/>
    <w:rsid w:val="001C6491"/>
    <w:rsid w:val="001D1CF1"/>
    <w:rsid w:val="001D3A04"/>
    <w:rsid w:val="001D511F"/>
    <w:rsid w:val="001D53F4"/>
    <w:rsid w:val="001D68BA"/>
    <w:rsid w:val="001E3388"/>
    <w:rsid w:val="001E34EF"/>
    <w:rsid w:val="001E67B2"/>
    <w:rsid w:val="00200BD1"/>
    <w:rsid w:val="002025FD"/>
    <w:rsid w:val="00204655"/>
    <w:rsid w:val="00204B4F"/>
    <w:rsid w:val="00212D36"/>
    <w:rsid w:val="00216E36"/>
    <w:rsid w:val="00217B43"/>
    <w:rsid w:val="002224EA"/>
    <w:rsid w:val="00225A16"/>
    <w:rsid w:val="00232790"/>
    <w:rsid w:val="00234730"/>
    <w:rsid w:val="00236778"/>
    <w:rsid w:val="0024021F"/>
    <w:rsid w:val="002411C9"/>
    <w:rsid w:val="00241730"/>
    <w:rsid w:val="00254870"/>
    <w:rsid w:val="002570CC"/>
    <w:rsid w:val="002577F6"/>
    <w:rsid w:val="00262575"/>
    <w:rsid w:val="002713A9"/>
    <w:rsid w:val="0027622E"/>
    <w:rsid w:val="00280ED9"/>
    <w:rsid w:val="00281399"/>
    <w:rsid w:val="002822F5"/>
    <w:rsid w:val="00283443"/>
    <w:rsid w:val="00287029"/>
    <w:rsid w:val="00293477"/>
    <w:rsid w:val="002A3729"/>
    <w:rsid w:val="002B3A5F"/>
    <w:rsid w:val="002B60CF"/>
    <w:rsid w:val="002B734C"/>
    <w:rsid w:val="002B7AB9"/>
    <w:rsid w:val="002C2C59"/>
    <w:rsid w:val="002C3BE5"/>
    <w:rsid w:val="002D175E"/>
    <w:rsid w:val="002D1A15"/>
    <w:rsid w:val="002D23A2"/>
    <w:rsid w:val="002D2C50"/>
    <w:rsid w:val="002E469F"/>
    <w:rsid w:val="00301D12"/>
    <w:rsid w:val="00306E38"/>
    <w:rsid w:val="0031179D"/>
    <w:rsid w:val="00314812"/>
    <w:rsid w:val="00314AEF"/>
    <w:rsid w:val="00316988"/>
    <w:rsid w:val="00321016"/>
    <w:rsid w:val="00322674"/>
    <w:rsid w:val="00323A57"/>
    <w:rsid w:val="003247DA"/>
    <w:rsid w:val="00342950"/>
    <w:rsid w:val="0034582D"/>
    <w:rsid w:val="0034655C"/>
    <w:rsid w:val="00361484"/>
    <w:rsid w:val="00361EF1"/>
    <w:rsid w:val="00363032"/>
    <w:rsid w:val="00363CDB"/>
    <w:rsid w:val="003706CE"/>
    <w:rsid w:val="00374CCB"/>
    <w:rsid w:val="003754BF"/>
    <w:rsid w:val="0037749F"/>
    <w:rsid w:val="003800BC"/>
    <w:rsid w:val="00381829"/>
    <w:rsid w:val="00386989"/>
    <w:rsid w:val="00387CEB"/>
    <w:rsid w:val="00393BBA"/>
    <w:rsid w:val="00396186"/>
    <w:rsid w:val="0039628D"/>
    <w:rsid w:val="0039744D"/>
    <w:rsid w:val="00397B3B"/>
    <w:rsid w:val="003A03A4"/>
    <w:rsid w:val="003B2BFC"/>
    <w:rsid w:val="003B6BFB"/>
    <w:rsid w:val="003C4F5A"/>
    <w:rsid w:val="003C5511"/>
    <w:rsid w:val="003D1A08"/>
    <w:rsid w:val="003D3949"/>
    <w:rsid w:val="003D7DC3"/>
    <w:rsid w:val="00401BDF"/>
    <w:rsid w:val="00404A56"/>
    <w:rsid w:val="00407864"/>
    <w:rsid w:val="00411DA5"/>
    <w:rsid w:val="00412F3E"/>
    <w:rsid w:val="00430221"/>
    <w:rsid w:val="004369FC"/>
    <w:rsid w:val="00441AAC"/>
    <w:rsid w:val="00442465"/>
    <w:rsid w:val="00443696"/>
    <w:rsid w:val="00445180"/>
    <w:rsid w:val="00445CEA"/>
    <w:rsid w:val="0045119D"/>
    <w:rsid w:val="004555FC"/>
    <w:rsid w:val="004578A7"/>
    <w:rsid w:val="00460523"/>
    <w:rsid w:val="004640BC"/>
    <w:rsid w:val="00464753"/>
    <w:rsid w:val="00464816"/>
    <w:rsid w:val="0047138F"/>
    <w:rsid w:val="00483840"/>
    <w:rsid w:val="00487AF4"/>
    <w:rsid w:val="0049003F"/>
    <w:rsid w:val="004B0B66"/>
    <w:rsid w:val="004B5B42"/>
    <w:rsid w:val="004B5E7C"/>
    <w:rsid w:val="004C16DB"/>
    <w:rsid w:val="004D1810"/>
    <w:rsid w:val="004D5902"/>
    <w:rsid w:val="004D6FD6"/>
    <w:rsid w:val="004E327D"/>
    <w:rsid w:val="004E3AE0"/>
    <w:rsid w:val="004F3E35"/>
    <w:rsid w:val="004F52ED"/>
    <w:rsid w:val="004F6894"/>
    <w:rsid w:val="00501322"/>
    <w:rsid w:val="00501C9C"/>
    <w:rsid w:val="005061AB"/>
    <w:rsid w:val="0051005D"/>
    <w:rsid w:val="00513224"/>
    <w:rsid w:val="00513B4E"/>
    <w:rsid w:val="00513C7B"/>
    <w:rsid w:val="005150E9"/>
    <w:rsid w:val="00517023"/>
    <w:rsid w:val="005300CB"/>
    <w:rsid w:val="00555A69"/>
    <w:rsid w:val="005574EB"/>
    <w:rsid w:val="00560409"/>
    <w:rsid w:val="00560E30"/>
    <w:rsid w:val="00562770"/>
    <w:rsid w:val="00572EE7"/>
    <w:rsid w:val="00574DED"/>
    <w:rsid w:val="00575002"/>
    <w:rsid w:val="00580098"/>
    <w:rsid w:val="00580E64"/>
    <w:rsid w:val="00582D4A"/>
    <w:rsid w:val="00584F77"/>
    <w:rsid w:val="0058529F"/>
    <w:rsid w:val="00590F48"/>
    <w:rsid w:val="00595E27"/>
    <w:rsid w:val="005961CF"/>
    <w:rsid w:val="00596C3D"/>
    <w:rsid w:val="00597C54"/>
    <w:rsid w:val="005A4675"/>
    <w:rsid w:val="005A5300"/>
    <w:rsid w:val="005A5EEC"/>
    <w:rsid w:val="005A6009"/>
    <w:rsid w:val="005B14FE"/>
    <w:rsid w:val="005B373F"/>
    <w:rsid w:val="005B48BC"/>
    <w:rsid w:val="005B51A2"/>
    <w:rsid w:val="005B530C"/>
    <w:rsid w:val="005B585E"/>
    <w:rsid w:val="005B6CD3"/>
    <w:rsid w:val="005B7FBE"/>
    <w:rsid w:val="005C20A0"/>
    <w:rsid w:val="005C2822"/>
    <w:rsid w:val="005C5860"/>
    <w:rsid w:val="005C5DB5"/>
    <w:rsid w:val="005D1EF0"/>
    <w:rsid w:val="005E699D"/>
    <w:rsid w:val="005F00FD"/>
    <w:rsid w:val="005F4799"/>
    <w:rsid w:val="005F4DAF"/>
    <w:rsid w:val="005F7486"/>
    <w:rsid w:val="00600D3F"/>
    <w:rsid w:val="006148DB"/>
    <w:rsid w:val="006205DD"/>
    <w:rsid w:val="00623F91"/>
    <w:rsid w:val="00626B33"/>
    <w:rsid w:val="00627D19"/>
    <w:rsid w:val="00627ED3"/>
    <w:rsid w:val="00637124"/>
    <w:rsid w:val="00650977"/>
    <w:rsid w:val="00651585"/>
    <w:rsid w:val="00654444"/>
    <w:rsid w:val="00655060"/>
    <w:rsid w:val="00660B0C"/>
    <w:rsid w:val="00663DBD"/>
    <w:rsid w:val="006715F3"/>
    <w:rsid w:val="00677064"/>
    <w:rsid w:val="0067762B"/>
    <w:rsid w:val="00680352"/>
    <w:rsid w:val="00680353"/>
    <w:rsid w:val="006920E2"/>
    <w:rsid w:val="00693747"/>
    <w:rsid w:val="006B06C4"/>
    <w:rsid w:val="006B49E2"/>
    <w:rsid w:val="006B6659"/>
    <w:rsid w:val="006C02B7"/>
    <w:rsid w:val="006C180E"/>
    <w:rsid w:val="006D38F9"/>
    <w:rsid w:val="006D56E8"/>
    <w:rsid w:val="006E6B9B"/>
    <w:rsid w:val="006F43F6"/>
    <w:rsid w:val="006F4F98"/>
    <w:rsid w:val="006F6AF0"/>
    <w:rsid w:val="00704654"/>
    <w:rsid w:val="00710FCC"/>
    <w:rsid w:val="00713688"/>
    <w:rsid w:val="007139FA"/>
    <w:rsid w:val="007220B4"/>
    <w:rsid w:val="007238C4"/>
    <w:rsid w:val="00731281"/>
    <w:rsid w:val="0073785F"/>
    <w:rsid w:val="00742555"/>
    <w:rsid w:val="007459B7"/>
    <w:rsid w:val="00747759"/>
    <w:rsid w:val="00750B5A"/>
    <w:rsid w:val="00751C9A"/>
    <w:rsid w:val="00755488"/>
    <w:rsid w:val="00760199"/>
    <w:rsid w:val="00761D18"/>
    <w:rsid w:val="00764B21"/>
    <w:rsid w:val="007663A4"/>
    <w:rsid w:val="007710B2"/>
    <w:rsid w:val="00776A70"/>
    <w:rsid w:val="0078058A"/>
    <w:rsid w:val="007911C1"/>
    <w:rsid w:val="00793C71"/>
    <w:rsid w:val="0079503F"/>
    <w:rsid w:val="0079782C"/>
    <w:rsid w:val="007A1BDF"/>
    <w:rsid w:val="007A500F"/>
    <w:rsid w:val="007B0FF5"/>
    <w:rsid w:val="007B4137"/>
    <w:rsid w:val="007B48FD"/>
    <w:rsid w:val="007C3419"/>
    <w:rsid w:val="007C36C0"/>
    <w:rsid w:val="007D3C82"/>
    <w:rsid w:val="007D6A4E"/>
    <w:rsid w:val="007E0862"/>
    <w:rsid w:val="007E0D20"/>
    <w:rsid w:val="007E14C2"/>
    <w:rsid w:val="007E1F92"/>
    <w:rsid w:val="007E3651"/>
    <w:rsid w:val="007E3D23"/>
    <w:rsid w:val="007E6A8C"/>
    <w:rsid w:val="007E75FB"/>
    <w:rsid w:val="007F02D0"/>
    <w:rsid w:val="007F071F"/>
    <w:rsid w:val="007F0F3E"/>
    <w:rsid w:val="007F42F1"/>
    <w:rsid w:val="007F5ED6"/>
    <w:rsid w:val="008041E3"/>
    <w:rsid w:val="00806E81"/>
    <w:rsid w:val="00810CB7"/>
    <w:rsid w:val="00830B20"/>
    <w:rsid w:val="00830C28"/>
    <w:rsid w:val="00831017"/>
    <w:rsid w:val="00836A0F"/>
    <w:rsid w:val="008411D5"/>
    <w:rsid w:val="00845B77"/>
    <w:rsid w:val="00847926"/>
    <w:rsid w:val="008500B2"/>
    <w:rsid w:val="00851215"/>
    <w:rsid w:val="00851B30"/>
    <w:rsid w:val="00857DB9"/>
    <w:rsid w:val="0086009F"/>
    <w:rsid w:val="00863EA1"/>
    <w:rsid w:val="0086468D"/>
    <w:rsid w:val="00876550"/>
    <w:rsid w:val="008814FF"/>
    <w:rsid w:val="00881AA9"/>
    <w:rsid w:val="00885466"/>
    <w:rsid w:val="00893446"/>
    <w:rsid w:val="008A1773"/>
    <w:rsid w:val="008B1A28"/>
    <w:rsid w:val="008B295F"/>
    <w:rsid w:val="008B2B99"/>
    <w:rsid w:val="008B693F"/>
    <w:rsid w:val="008C383A"/>
    <w:rsid w:val="008C64A5"/>
    <w:rsid w:val="008D02C8"/>
    <w:rsid w:val="008E11F2"/>
    <w:rsid w:val="008E3113"/>
    <w:rsid w:val="008E4D8D"/>
    <w:rsid w:val="008F28A2"/>
    <w:rsid w:val="008F66EC"/>
    <w:rsid w:val="008F6FE0"/>
    <w:rsid w:val="008F7521"/>
    <w:rsid w:val="0091398B"/>
    <w:rsid w:val="00915FBC"/>
    <w:rsid w:val="009201A8"/>
    <w:rsid w:val="0093149D"/>
    <w:rsid w:val="00933834"/>
    <w:rsid w:val="00935F09"/>
    <w:rsid w:val="00937D0E"/>
    <w:rsid w:val="00941FB8"/>
    <w:rsid w:val="00953675"/>
    <w:rsid w:val="00954C57"/>
    <w:rsid w:val="00955259"/>
    <w:rsid w:val="00955917"/>
    <w:rsid w:val="0098056C"/>
    <w:rsid w:val="00980D07"/>
    <w:rsid w:val="0098201A"/>
    <w:rsid w:val="0098361C"/>
    <w:rsid w:val="00983FF8"/>
    <w:rsid w:val="00987176"/>
    <w:rsid w:val="00990F23"/>
    <w:rsid w:val="00996A85"/>
    <w:rsid w:val="009A0F29"/>
    <w:rsid w:val="009A1EB6"/>
    <w:rsid w:val="009A4B5D"/>
    <w:rsid w:val="009A5E00"/>
    <w:rsid w:val="009A68D7"/>
    <w:rsid w:val="009A7479"/>
    <w:rsid w:val="009B10D3"/>
    <w:rsid w:val="009C0621"/>
    <w:rsid w:val="009C064A"/>
    <w:rsid w:val="009C188C"/>
    <w:rsid w:val="009C76C0"/>
    <w:rsid w:val="009D3C30"/>
    <w:rsid w:val="009E0CF7"/>
    <w:rsid w:val="009E43B6"/>
    <w:rsid w:val="009E58A8"/>
    <w:rsid w:val="009F3189"/>
    <w:rsid w:val="00A0398C"/>
    <w:rsid w:val="00A14241"/>
    <w:rsid w:val="00A20D37"/>
    <w:rsid w:val="00A22F66"/>
    <w:rsid w:val="00A25529"/>
    <w:rsid w:val="00A40B79"/>
    <w:rsid w:val="00A444F5"/>
    <w:rsid w:val="00A472D2"/>
    <w:rsid w:val="00A614DF"/>
    <w:rsid w:val="00A63360"/>
    <w:rsid w:val="00A64574"/>
    <w:rsid w:val="00A65B3C"/>
    <w:rsid w:val="00A7201E"/>
    <w:rsid w:val="00A72F11"/>
    <w:rsid w:val="00A738F4"/>
    <w:rsid w:val="00A73F96"/>
    <w:rsid w:val="00A92D82"/>
    <w:rsid w:val="00A94864"/>
    <w:rsid w:val="00A953CC"/>
    <w:rsid w:val="00A9635A"/>
    <w:rsid w:val="00A96730"/>
    <w:rsid w:val="00A96FF1"/>
    <w:rsid w:val="00A97792"/>
    <w:rsid w:val="00A97E2A"/>
    <w:rsid w:val="00AA023F"/>
    <w:rsid w:val="00AA51D9"/>
    <w:rsid w:val="00AA5A57"/>
    <w:rsid w:val="00AB0674"/>
    <w:rsid w:val="00AB2631"/>
    <w:rsid w:val="00AC2394"/>
    <w:rsid w:val="00AC577B"/>
    <w:rsid w:val="00AC5A28"/>
    <w:rsid w:val="00AC77F4"/>
    <w:rsid w:val="00AD1351"/>
    <w:rsid w:val="00AD25DF"/>
    <w:rsid w:val="00AE6356"/>
    <w:rsid w:val="00AE7BCF"/>
    <w:rsid w:val="00AF08F9"/>
    <w:rsid w:val="00AF0B71"/>
    <w:rsid w:val="00AF1B74"/>
    <w:rsid w:val="00AF56EA"/>
    <w:rsid w:val="00AF68D6"/>
    <w:rsid w:val="00B0107A"/>
    <w:rsid w:val="00B03359"/>
    <w:rsid w:val="00B125B0"/>
    <w:rsid w:val="00B1268C"/>
    <w:rsid w:val="00B166E8"/>
    <w:rsid w:val="00B16D88"/>
    <w:rsid w:val="00B22B86"/>
    <w:rsid w:val="00B24B24"/>
    <w:rsid w:val="00B2786B"/>
    <w:rsid w:val="00B3690F"/>
    <w:rsid w:val="00B4203E"/>
    <w:rsid w:val="00B425C4"/>
    <w:rsid w:val="00B44263"/>
    <w:rsid w:val="00B45730"/>
    <w:rsid w:val="00B504D5"/>
    <w:rsid w:val="00B50C17"/>
    <w:rsid w:val="00B538F6"/>
    <w:rsid w:val="00B539C2"/>
    <w:rsid w:val="00B53A87"/>
    <w:rsid w:val="00B54FC0"/>
    <w:rsid w:val="00B55B50"/>
    <w:rsid w:val="00B56867"/>
    <w:rsid w:val="00B57C78"/>
    <w:rsid w:val="00B70672"/>
    <w:rsid w:val="00B71929"/>
    <w:rsid w:val="00B733B5"/>
    <w:rsid w:val="00B81354"/>
    <w:rsid w:val="00B84AB4"/>
    <w:rsid w:val="00B852F6"/>
    <w:rsid w:val="00B854C3"/>
    <w:rsid w:val="00B8724A"/>
    <w:rsid w:val="00B9027C"/>
    <w:rsid w:val="00B920CB"/>
    <w:rsid w:val="00B976FC"/>
    <w:rsid w:val="00BA169F"/>
    <w:rsid w:val="00BA36C2"/>
    <w:rsid w:val="00BA4ED3"/>
    <w:rsid w:val="00BA510A"/>
    <w:rsid w:val="00BA5D9E"/>
    <w:rsid w:val="00BA63D8"/>
    <w:rsid w:val="00BC06E7"/>
    <w:rsid w:val="00BC33CA"/>
    <w:rsid w:val="00BC4072"/>
    <w:rsid w:val="00BC7CBE"/>
    <w:rsid w:val="00BD4B25"/>
    <w:rsid w:val="00BE56B9"/>
    <w:rsid w:val="00BF45C7"/>
    <w:rsid w:val="00BF6F08"/>
    <w:rsid w:val="00C07629"/>
    <w:rsid w:val="00C132B6"/>
    <w:rsid w:val="00C14375"/>
    <w:rsid w:val="00C171FA"/>
    <w:rsid w:val="00C17B10"/>
    <w:rsid w:val="00C21F0D"/>
    <w:rsid w:val="00C230CC"/>
    <w:rsid w:val="00C23D65"/>
    <w:rsid w:val="00C25BCF"/>
    <w:rsid w:val="00C42FAB"/>
    <w:rsid w:val="00C541B8"/>
    <w:rsid w:val="00C73289"/>
    <w:rsid w:val="00C828E2"/>
    <w:rsid w:val="00C84B45"/>
    <w:rsid w:val="00C95DF4"/>
    <w:rsid w:val="00CA26D9"/>
    <w:rsid w:val="00CA3B56"/>
    <w:rsid w:val="00CA4A9C"/>
    <w:rsid w:val="00CA7CC3"/>
    <w:rsid w:val="00CB20B5"/>
    <w:rsid w:val="00CB2E0A"/>
    <w:rsid w:val="00CB57FA"/>
    <w:rsid w:val="00CB72E8"/>
    <w:rsid w:val="00CB73D4"/>
    <w:rsid w:val="00CC38AD"/>
    <w:rsid w:val="00CC3FEA"/>
    <w:rsid w:val="00CD56D6"/>
    <w:rsid w:val="00CD5C28"/>
    <w:rsid w:val="00CD5F62"/>
    <w:rsid w:val="00CD7052"/>
    <w:rsid w:val="00CD7563"/>
    <w:rsid w:val="00CD7B52"/>
    <w:rsid w:val="00CE0C3C"/>
    <w:rsid w:val="00CE70B9"/>
    <w:rsid w:val="00CF4569"/>
    <w:rsid w:val="00CF631B"/>
    <w:rsid w:val="00CF7A3F"/>
    <w:rsid w:val="00D04091"/>
    <w:rsid w:val="00D06453"/>
    <w:rsid w:val="00D06CDB"/>
    <w:rsid w:val="00D07511"/>
    <w:rsid w:val="00D078EB"/>
    <w:rsid w:val="00D17F21"/>
    <w:rsid w:val="00D20ADE"/>
    <w:rsid w:val="00D21A4F"/>
    <w:rsid w:val="00D25BDD"/>
    <w:rsid w:val="00D30DF3"/>
    <w:rsid w:val="00D32A73"/>
    <w:rsid w:val="00D348D5"/>
    <w:rsid w:val="00D35129"/>
    <w:rsid w:val="00D36A54"/>
    <w:rsid w:val="00D37326"/>
    <w:rsid w:val="00D45B33"/>
    <w:rsid w:val="00D5141F"/>
    <w:rsid w:val="00D54A0F"/>
    <w:rsid w:val="00D62398"/>
    <w:rsid w:val="00D64D9A"/>
    <w:rsid w:val="00D65D85"/>
    <w:rsid w:val="00D67665"/>
    <w:rsid w:val="00D703D8"/>
    <w:rsid w:val="00D73A86"/>
    <w:rsid w:val="00D75CF1"/>
    <w:rsid w:val="00D8028F"/>
    <w:rsid w:val="00D81FA6"/>
    <w:rsid w:val="00D87B31"/>
    <w:rsid w:val="00D95C97"/>
    <w:rsid w:val="00DA57D0"/>
    <w:rsid w:val="00DA71CC"/>
    <w:rsid w:val="00DB0C36"/>
    <w:rsid w:val="00DB49BB"/>
    <w:rsid w:val="00DB57F4"/>
    <w:rsid w:val="00DB64E5"/>
    <w:rsid w:val="00DC028D"/>
    <w:rsid w:val="00DC2E0C"/>
    <w:rsid w:val="00DC3316"/>
    <w:rsid w:val="00DC38EF"/>
    <w:rsid w:val="00DC51E5"/>
    <w:rsid w:val="00DC773D"/>
    <w:rsid w:val="00DD0C0B"/>
    <w:rsid w:val="00DD5EF1"/>
    <w:rsid w:val="00DE29C3"/>
    <w:rsid w:val="00DF10F3"/>
    <w:rsid w:val="00DF2112"/>
    <w:rsid w:val="00E015BD"/>
    <w:rsid w:val="00E0593F"/>
    <w:rsid w:val="00E1260A"/>
    <w:rsid w:val="00E13652"/>
    <w:rsid w:val="00E14171"/>
    <w:rsid w:val="00E15F5D"/>
    <w:rsid w:val="00E23F6D"/>
    <w:rsid w:val="00E24FE5"/>
    <w:rsid w:val="00E308AB"/>
    <w:rsid w:val="00E3164F"/>
    <w:rsid w:val="00E31791"/>
    <w:rsid w:val="00E33116"/>
    <w:rsid w:val="00E4717A"/>
    <w:rsid w:val="00E61C35"/>
    <w:rsid w:val="00E66DDB"/>
    <w:rsid w:val="00E7284F"/>
    <w:rsid w:val="00E72A77"/>
    <w:rsid w:val="00E75A46"/>
    <w:rsid w:val="00E82E8C"/>
    <w:rsid w:val="00E87533"/>
    <w:rsid w:val="00E97411"/>
    <w:rsid w:val="00EA11D8"/>
    <w:rsid w:val="00EA2CC8"/>
    <w:rsid w:val="00EA571D"/>
    <w:rsid w:val="00EA6856"/>
    <w:rsid w:val="00EA6A0F"/>
    <w:rsid w:val="00EB0170"/>
    <w:rsid w:val="00EC1E54"/>
    <w:rsid w:val="00ED33BD"/>
    <w:rsid w:val="00ED3641"/>
    <w:rsid w:val="00ED7820"/>
    <w:rsid w:val="00EE1F5F"/>
    <w:rsid w:val="00EE4E56"/>
    <w:rsid w:val="00EE6D94"/>
    <w:rsid w:val="00EE705F"/>
    <w:rsid w:val="00EF2BCD"/>
    <w:rsid w:val="00EF37D6"/>
    <w:rsid w:val="00F013B5"/>
    <w:rsid w:val="00F027E9"/>
    <w:rsid w:val="00F116C0"/>
    <w:rsid w:val="00F16FEB"/>
    <w:rsid w:val="00F25ED4"/>
    <w:rsid w:val="00F26066"/>
    <w:rsid w:val="00F2734B"/>
    <w:rsid w:val="00F31501"/>
    <w:rsid w:val="00F32D91"/>
    <w:rsid w:val="00F34BFE"/>
    <w:rsid w:val="00F41373"/>
    <w:rsid w:val="00F52934"/>
    <w:rsid w:val="00F6093C"/>
    <w:rsid w:val="00F639D3"/>
    <w:rsid w:val="00F64EA4"/>
    <w:rsid w:val="00F716B1"/>
    <w:rsid w:val="00F76567"/>
    <w:rsid w:val="00F8018B"/>
    <w:rsid w:val="00F8153E"/>
    <w:rsid w:val="00F81D9F"/>
    <w:rsid w:val="00F866A8"/>
    <w:rsid w:val="00F86FCA"/>
    <w:rsid w:val="00F8730C"/>
    <w:rsid w:val="00F876BB"/>
    <w:rsid w:val="00F9278C"/>
    <w:rsid w:val="00FA3532"/>
    <w:rsid w:val="00FA3999"/>
    <w:rsid w:val="00FA4671"/>
    <w:rsid w:val="00FB4BF8"/>
    <w:rsid w:val="00FB4ED6"/>
    <w:rsid w:val="00FC1A12"/>
    <w:rsid w:val="00FC39D3"/>
    <w:rsid w:val="00FC6ADE"/>
    <w:rsid w:val="00FD0F39"/>
    <w:rsid w:val="00FD1374"/>
    <w:rsid w:val="00FD38D5"/>
    <w:rsid w:val="00FD4195"/>
    <w:rsid w:val="00FD4D43"/>
    <w:rsid w:val="00FE0B1A"/>
    <w:rsid w:val="00FE256D"/>
    <w:rsid w:val="00FE2913"/>
    <w:rsid w:val="00FF3518"/>
    <w:rsid w:val="00FF6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FFB963D"/>
  <w15:docId w15:val="{30D253D7-EF4A-A14B-9233-A7F88BC7A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1940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  <w:lang w:val="sl-SI" w:eastAsia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70465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0465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C76C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B1A2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194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465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sl-SI" w:eastAsia="ar-SA"/>
    </w:rPr>
  </w:style>
  <w:style w:type="character" w:customStyle="1" w:styleId="Heading2Char">
    <w:name w:val="Heading 2 Char"/>
    <w:basedOn w:val="DefaultParagraphFont"/>
    <w:link w:val="Heading2"/>
    <w:uiPriority w:val="9"/>
    <w:rsid w:val="0070465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sl-SI" w:eastAsia="ar-SA"/>
    </w:rPr>
  </w:style>
  <w:style w:type="table" w:styleId="LightList-Accent1">
    <w:name w:val="Light List Accent 1"/>
    <w:basedOn w:val="TableNormal"/>
    <w:uiPriority w:val="61"/>
    <w:rsid w:val="00704654"/>
    <w:pPr>
      <w:spacing w:after="0" w:line="240" w:lineRule="auto"/>
    </w:pPr>
    <w:rPr>
      <w:lang w:val="sl-SI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704654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70465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704654"/>
    <w:pPr>
      <w:suppressAutoHyphens w:val="0"/>
      <w:spacing w:before="100" w:beforeAutospacing="1" w:after="100" w:afterAutospacing="1"/>
    </w:pPr>
    <w:rPr>
      <w:rFonts w:eastAsiaTheme="minorHAnsi"/>
      <w:sz w:val="20"/>
      <w:lang w:val="en-US" w:eastAsia="en-US"/>
    </w:rPr>
  </w:style>
  <w:style w:type="paragraph" w:customStyle="1" w:styleId="Barvniseznampoudarek11">
    <w:name w:val="Barvni seznam – poudarek 11"/>
    <w:basedOn w:val="Normal"/>
    <w:uiPriority w:val="34"/>
    <w:qFormat/>
    <w:rsid w:val="00704654"/>
    <w:pPr>
      <w:pBdr>
        <w:top w:val="nil"/>
        <w:left w:val="nil"/>
        <w:bottom w:val="nil"/>
        <w:right w:val="nil"/>
        <w:between w:val="nil"/>
        <w:bar w:val="nil"/>
      </w:pBdr>
      <w:suppressAutoHyphens w:val="0"/>
      <w:ind w:left="720"/>
      <w:contextualSpacing/>
    </w:pPr>
    <w:rPr>
      <w:rFonts w:eastAsia="Arial Unicode MS" w:cs="Arial Unicode MS"/>
      <w:color w:val="000000"/>
      <w:sz w:val="24"/>
      <w:szCs w:val="24"/>
      <w:u w:color="000000"/>
      <w:bdr w:val="nil"/>
      <w:lang w:eastAsia="en-US"/>
    </w:rPr>
  </w:style>
  <w:style w:type="table" w:styleId="TableGrid">
    <w:name w:val="Table Grid"/>
    <w:basedOn w:val="TableNormal"/>
    <w:uiPriority w:val="59"/>
    <w:rsid w:val="005F74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A1EB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A1EB6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A1EB6"/>
    <w:rPr>
      <w:rFonts w:ascii="Times New Roman" w:eastAsia="Times New Roman" w:hAnsi="Times New Roman" w:cs="Times New Roman"/>
      <w:sz w:val="20"/>
      <w:szCs w:val="20"/>
      <w:lang w:val="sl-SI"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1E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A1EB6"/>
    <w:rPr>
      <w:rFonts w:ascii="Times New Roman" w:eastAsia="Times New Roman" w:hAnsi="Times New Roman" w:cs="Times New Roman"/>
      <w:b/>
      <w:bCs/>
      <w:sz w:val="20"/>
      <w:szCs w:val="20"/>
      <w:lang w:val="sl-SI"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1EB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1EB6"/>
    <w:rPr>
      <w:rFonts w:ascii="Segoe UI" w:eastAsia="Times New Roman" w:hAnsi="Segoe UI" w:cs="Segoe UI"/>
      <w:sz w:val="18"/>
      <w:szCs w:val="18"/>
      <w:lang w:val="sl-SI" w:eastAsia="ar-SA"/>
    </w:rPr>
  </w:style>
  <w:style w:type="character" w:customStyle="1" w:styleId="Heading3Char">
    <w:name w:val="Heading 3 Char"/>
    <w:basedOn w:val="DefaultParagraphFont"/>
    <w:link w:val="Heading3"/>
    <w:uiPriority w:val="9"/>
    <w:rsid w:val="009C76C0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sl-SI" w:eastAsia="ar-SA"/>
    </w:rPr>
  </w:style>
  <w:style w:type="table" w:customStyle="1" w:styleId="Tabelamrea1">
    <w:name w:val="Tabela – mreža1"/>
    <w:basedOn w:val="TableNormal"/>
    <w:next w:val="TableGrid"/>
    <w:uiPriority w:val="39"/>
    <w:rsid w:val="002D23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953675"/>
    <w:pPr>
      <w:suppressAutoHyphens w:val="0"/>
      <w:spacing w:before="240" w:line="259" w:lineRule="auto"/>
      <w:outlineLvl w:val="9"/>
    </w:pPr>
    <w:rPr>
      <w:b w:val="0"/>
      <w:bCs w:val="0"/>
      <w:sz w:val="32"/>
      <w:szCs w:val="32"/>
      <w:lang w:eastAsia="sl-SI"/>
    </w:rPr>
  </w:style>
  <w:style w:type="paragraph" w:styleId="TOC2">
    <w:name w:val="toc 2"/>
    <w:basedOn w:val="Normal"/>
    <w:next w:val="Normal"/>
    <w:autoRedefine/>
    <w:uiPriority w:val="39"/>
    <w:unhideWhenUsed/>
    <w:rsid w:val="001C3EAE"/>
    <w:pPr>
      <w:tabs>
        <w:tab w:val="right" w:leader="dot" w:pos="9396"/>
      </w:tabs>
      <w:suppressAutoHyphens w:val="0"/>
      <w:spacing w:after="100" w:line="259" w:lineRule="auto"/>
      <w:ind w:left="220"/>
    </w:pPr>
    <w:rPr>
      <w:rFonts w:ascii="Garamond" w:eastAsiaTheme="minorHAnsi" w:hAnsi="Garamond"/>
      <w:noProof/>
      <w:szCs w:val="22"/>
      <w:lang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953675"/>
    <w:pPr>
      <w:suppressAutoHyphens w:val="0"/>
      <w:spacing w:after="100" w:line="259" w:lineRule="auto"/>
    </w:pPr>
    <w:rPr>
      <w:rFonts w:asciiTheme="minorHAnsi" w:eastAsiaTheme="minorEastAsia" w:hAnsiTheme="minorHAnsi"/>
      <w:szCs w:val="22"/>
      <w:lang w:eastAsia="sl-SI"/>
    </w:rPr>
  </w:style>
  <w:style w:type="paragraph" w:styleId="TOC3">
    <w:name w:val="toc 3"/>
    <w:basedOn w:val="Normal"/>
    <w:next w:val="Normal"/>
    <w:autoRedefine/>
    <w:uiPriority w:val="39"/>
    <w:unhideWhenUsed/>
    <w:rsid w:val="00953675"/>
    <w:pPr>
      <w:suppressAutoHyphens w:val="0"/>
      <w:spacing w:after="100" w:line="259" w:lineRule="auto"/>
      <w:ind w:left="440"/>
    </w:pPr>
    <w:rPr>
      <w:rFonts w:asciiTheme="minorHAnsi" w:eastAsiaTheme="minorEastAsia" w:hAnsiTheme="minorHAnsi"/>
      <w:szCs w:val="22"/>
      <w:lang w:eastAsia="sl-SI"/>
    </w:rPr>
  </w:style>
  <w:style w:type="paragraph" w:styleId="Revision">
    <w:name w:val="Revision"/>
    <w:hidden/>
    <w:uiPriority w:val="99"/>
    <w:semiHidden/>
    <w:rsid w:val="007911C1"/>
    <w:pPr>
      <w:spacing w:after="0" w:line="240" w:lineRule="auto"/>
    </w:pPr>
    <w:rPr>
      <w:rFonts w:ascii="Times New Roman" w:eastAsia="Times New Roman" w:hAnsi="Times New Roman" w:cs="Times New Roman"/>
      <w:szCs w:val="20"/>
      <w:lang w:val="sl-SI" w:eastAsia="ar-S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B48BC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B48BC"/>
    <w:rPr>
      <w:rFonts w:ascii="Times New Roman" w:eastAsia="Times New Roman" w:hAnsi="Times New Roman" w:cs="Times New Roman"/>
      <w:sz w:val="20"/>
      <w:szCs w:val="20"/>
      <w:lang w:val="sl-SI" w:eastAsia="ar-SA"/>
    </w:rPr>
  </w:style>
  <w:style w:type="character" w:styleId="FootnoteReference">
    <w:name w:val="footnote reference"/>
    <w:basedOn w:val="DefaultParagraphFont"/>
    <w:uiPriority w:val="99"/>
    <w:semiHidden/>
    <w:unhideWhenUsed/>
    <w:rsid w:val="005B48BC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E1417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14171"/>
    <w:rPr>
      <w:rFonts w:ascii="Times New Roman" w:eastAsia="Times New Roman" w:hAnsi="Times New Roman" w:cs="Times New Roman"/>
      <w:szCs w:val="20"/>
      <w:lang w:val="sl-SI" w:eastAsia="ar-SA"/>
    </w:rPr>
  </w:style>
  <w:style w:type="paragraph" w:styleId="Footer">
    <w:name w:val="footer"/>
    <w:basedOn w:val="Normal"/>
    <w:link w:val="FooterChar"/>
    <w:uiPriority w:val="99"/>
    <w:unhideWhenUsed/>
    <w:rsid w:val="00E1417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4171"/>
    <w:rPr>
      <w:rFonts w:ascii="Times New Roman" w:eastAsia="Times New Roman" w:hAnsi="Times New Roman" w:cs="Times New Roman"/>
      <w:szCs w:val="20"/>
      <w:lang w:val="sl-SI" w:eastAsia="ar-SA"/>
    </w:rPr>
  </w:style>
  <w:style w:type="character" w:styleId="PageNumber">
    <w:name w:val="page number"/>
    <w:basedOn w:val="DefaultParagraphFont"/>
    <w:uiPriority w:val="99"/>
    <w:semiHidden/>
    <w:unhideWhenUsed/>
    <w:rsid w:val="00CB57FA"/>
  </w:style>
  <w:style w:type="character" w:styleId="FollowedHyperlink">
    <w:name w:val="FollowedHyperlink"/>
    <w:basedOn w:val="DefaultParagraphFont"/>
    <w:uiPriority w:val="99"/>
    <w:semiHidden/>
    <w:unhideWhenUsed/>
    <w:rsid w:val="00CB57FA"/>
    <w:rPr>
      <w:color w:val="954F72" w:themeColor="followedHyperlink"/>
      <w:u w:val="single"/>
    </w:rPr>
  </w:style>
  <w:style w:type="paragraph" w:customStyle="1" w:styleId="Default">
    <w:name w:val="Default"/>
    <w:rsid w:val="000618D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148DB"/>
    <w:rPr>
      <w:color w:val="605E5C"/>
      <w:shd w:val="clear" w:color="auto" w:fill="E1DFDD"/>
    </w:rPr>
  </w:style>
  <w:style w:type="table" w:styleId="GridTable2-Accent5">
    <w:name w:val="Grid Table 2 Accent 5"/>
    <w:basedOn w:val="TableNormal"/>
    <w:uiPriority w:val="47"/>
    <w:rsid w:val="00584F77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4-Accent5">
    <w:name w:val="Grid Table 4 Accent 5"/>
    <w:basedOn w:val="TableNormal"/>
    <w:uiPriority w:val="49"/>
    <w:rsid w:val="00584F77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character" w:customStyle="1" w:styleId="Heading4Char">
    <w:name w:val="Heading 4 Char"/>
    <w:basedOn w:val="DefaultParagraphFont"/>
    <w:link w:val="Heading4"/>
    <w:uiPriority w:val="9"/>
    <w:rsid w:val="008B1A28"/>
    <w:rPr>
      <w:rFonts w:asciiTheme="majorHAnsi" w:eastAsiaTheme="majorEastAsia" w:hAnsiTheme="majorHAnsi" w:cstheme="majorBidi"/>
      <w:i/>
      <w:iCs/>
      <w:color w:val="2E74B5" w:themeColor="accent1" w:themeShade="BF"/>
      <w:szCs w:val="20"/>
      <w:lang w:val="sl-SI" w:eastAsia="ar-SA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1940"/>
    <w:rPr>
      <w:rFonts w:asciiTheme="majorHAnsi" w:eastAsiaTheme="majorEastAsia" w:hAnsiTheme="majorHAnsi" w:cstheme="majorBidi"/>
      <w:color w:val="2E74B5" w:themeColor="accent1" w:themeShade="BF"/>
      <w:szCs w:val="20"/>
      <w:lang w:val="sl-SI" w:eastAsia="ar-SA"/>
    </w:rPr>
  </w:style>
  <w:style w:type="character" w:styleId="Strong">
    <w:name w:val="Strong"/>
    <w:basedOn w:val="DefaultParagraphFont"/>
    <w:uiPriority w:val="22"/>
    <w:qFormat/>
    <w:rsid w:val="001D68BA"/>
    <w:rPr>
      <w:b/>
      <w:bCs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E34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39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91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26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9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5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5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15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6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38797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35847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832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9021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13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21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8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13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0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1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mf.uni-lj.si/o-studiju/ems-program-dentalna-medicina/predmetnik/Obvezne-individualne-vaje-v-klinicnem-okolj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ndrej.jovanovski@mf.uni-lj.s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48FE5A67-45C2-4FF8-965C-84096B241E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2855</Words>
  <Characters>16277</Characters>
  <Application>Microsoft Office Word</Application>
  <DocSecurity>0</DocSecurity>
  <Lines>135</Lines>
  <Paragraphs>38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Majap</dc:creator>
  <cp:keywords/>
  <dc:description/>
  <cp:lastModifiedBy>Jan, Janja</cp:lastModifiedBy>
  <cp:revision>6</cp:revision>
  <cp:lastPrinted>2025-05-06T07:41:00Z</cp:lastPrinted>
  <dcterms:created xsi:type="dcterms:W3CDTF">2026-06-13T09:53:00Z</dcterms:created>
  <dcterms:modified xsi:type="dcterms:W3CDTF">2026-06-13T09:56:00Z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GrammarlyDocumentId">
    <vt:lpwstr>cea212b6970aa8280cd38d764f0279a645857cd0f6222b0ab8e876e5e35665f9</vt:lpwstr>
  </property>
</Properties>
</file>