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E9" w:rsidRDefault="007737C9" w:rsidP="00FA20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           </w:t>
      </w:r>
      <w:r w:rsidR="00997619"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Urnik predmeta prebavil</w:t>
      </w:r>
      <w:r w:rsidR="00FA20E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1. blok </w:t>
      </w:r>
    </w:p>
    <w:p w:rsidR="00997619" w:rsidRDefault="00FA20E9" w:rsidP="00FA20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za </w:t>
      </w:r>
      <w:r w:rsidR="00997619"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študente </w:t>
      </w:r>
      <w:r w:rsidR="002C0553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medicine </w:t>
      </w:r>
      <w:r w:rsidR="00997619"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4. letnika MF 2018/19</w:t>
      </w:r>
    </w:p>
    <w:p w:rsidR="002C0553" w:rsidRPr="00997619" w:rsidRDefault="002C0553" w:rsidP="00FA20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skupine 13,14,15,16</w:t>
      </w:r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>5 kreditov, 75 ur (od tega 28 ur predavanj,</w:t>
      </w:r>
      <w:r w:rsidRPr="00997619">
        <w:rPr>
          <w:rFonts w:ascii="Times New Roman" w:eastAsia="MS Mincho" w:hAnsi="Times New Roman" w:cs="Times New Roman"/>
          <w:color w:val="000000"/>
          <w:lang w:val="en-US" w:eastAsia="ja-JP"/>
        </w:rPr>
        <w:t xml:space="preserve"> 7</w:t>
      </w:r>
      <w:r w:rsidRPr="00997619">
        <w:rPr>
          <w:rFonts w:ascii="Times New Roman" w:eastAsia="MS Mincho" w:hAnsi="Times New Roman" w:cs="Times New Roman"/>
          <w:lang w:val="en-US" w:eastAsia="ja-JP"/>
        </w:rPr>
        <w:t xml:space="preserve"> ur seminarjev, 4 ure kolokviji, 36 ur vaj)</w:t>
      </w:r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>4 sklopi; 2. sklop v angleščini; en sklop traja 4 tedne</w:t>
      </w:r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>Interna 13 ur čistih predavanj</w:t>
      </w:r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>Kirurgija 11 ur čistih predavanj</w:t>
      </w:r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>Ostali (radiologija, patologija, patofiziologija) 4 ure predavanj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1. cikel:  15.10.2018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do 08.11.2018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Predavanja in seminarji:  </w:t>
      </w:r>
      <w:r w:rsidRPr="00997619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32 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ur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Ponedeljek  15.10 2018 10:00 do 17:30 ure, sreda 17.10.2018 8:00 – 12:00, četrtek 18.10.2018 8:00 -13:00 in 15:00 -17:15 in petek 19.10.2018  od 8:00 – 14:30. 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Seminarji: 7 ur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Druga in tretja sreda cikla  od 8:30-11:45 na oddelku za celo skupino študentov v seminarju na  KOGE (24.10.2018) in KOZAK (07.11.2018).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Sprotni kolokviji v času predavanj</w:t>
      </w:r>
    </w:p>
    <w:p w:rsidR="009E01D5" w:rsidRDefault="00997619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 zaključenih predavanjih bo preizkus znanja (predavane teme), skupno bodo 4</w:t>
      </w:r>
      <w:r w:rsidR="007737C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kolokviji. Slušatelj, ki v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4 kolokvijih dobi</w:t>
      </w:r>
      <w:r w:rsidR="007737C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skupno povprečje</w:t>
      </w:r>
      <w:bookmarkStart w:id="0" w:name="_GoBack"/>
      <w:bookmarkEnd w:id="0"/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80% ali več pravilnih odgovorov je oproščen pisnega izpita in dobi oceno prav dobro (9).</w:t>
      </w:r>
      <w:r w:rsidR="009E0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Slušatelj, ki doseže 70% točk dobi oceno prav </w:t>
      </w:r>
      <w:r w:rsidR="009E0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dobro (8) in je oproščen pisnega izpita. </w:t>
      </w:r>
    </w:p>
    <w:p w:rsidR="00997619" w:rsidRPr="00997619" w:rsidRDefault="009E01D5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Če  oproščeni pisnega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izpita želijo višjo oceno, se lahko prijavijo na ustni izpit. </w:t>
      </w:r>
    </w:p>
    <w:p w:rsidR="009E01D5" w:rsidRPr="009E01D5" w:rsidRDefault="009E01D5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E0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Sprotni kolokviji s</w:t>
      </w:r>
      <w:r w:rsidR="004F182D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 avtomatično pripravijo za cel</w:t>
      </w:r>
      <w:r w:rsidRPr="009E01D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o skupino študentov v posameznem bloku.</w:t>
      </w:r>
    </w:p>
    <w:p w:rsidR="009E01D5" w:rsidRDefault="009E01D5" w:rsidP="002C055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997619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Vaje: 36 ur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997619" w:rsidRPr="00997619" w:rsidRDefault="00997619" w:rsidP="00997619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Skupina A je za vaje razdeljena v dve skupini; ena skupina na KOGE in druga skupina na KOZAK; vsaka podskupina ima 6 dni vaj. Seminarji so skupni za celo skupino. 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 A1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(13,14)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KOGE</w:t>
      </w:r>
    </w:p>
    <w:p w:rsidR="00997619" w:rsidRPr="00997619" w:rsidRDefault="00997619" w:rsidP="00997619">
      <w:pPr>
        <w:spacing w:after="0" w:line="36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22.10.2018, 25.10.2018 , 26.10.2018;  ponedeljek, četrtek, petek: 8:30 –14:00</w:t>
      </w:r>
    </w:p>
    <w:p w:rsidR="00997619" w:rsidRPr="00997619" w:rsidRDefault="00997619" w:rsidP="009976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 A2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(15,16)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KOZAK </w:t>
      </w:r>
    </w:p>
    <w:p w:rsidR="00997619" w:rsidRPr="00997619" w:rsidRDefault="00997619" w:rsidP="00997619">
      <w:pPr>
        <w:spacing w:after="0" w:line="36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22.10.2018, 25.10.2018 , 26.10.2018;  ponedeljek, četrtek, petek: 8:30 –14:00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 A2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(15,16)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KOGE</w:t>
      </w:r>
    </w:p>
    <w:p w:rsidR="00997619" w:rsidRPr="00997619" w:rsidRDefault="00997619" w:rsidP="00997619">
      <w:pPr>
        <w:spacing w:after="0" w:line="36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29.10.2018, 5.11.2018, 8.11. 2018; ponedeljek, ponedeljek, četrtek:  8:30 – 14:00.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 A1</w:t>
      </w:r>
      <w:r w:rsidR="002C055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(13,14)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KOZAK</w:t>
      </w:r>
    </w:p>
    <w:p w:rsidR="00997619" w:rsidRPr="00997619" w:rsidRDefault="00997619" w:rsidP="00997619">
      <w:pPr>
        <w:spacing w:after="0" w:line="36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29.10.2018, 5.11.2018, 8.11. 2018; ponedeljek, ponedeljek, četrtek:  8:30 – 14:00.</w:t>
      </w:r>
    </w:p>
    <w:p w:rsidR="00997619" w:rsidRPr="00997619" w:rsidRDefault="002C0553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sl-SI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LITERATURA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: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sl-SI"/>
        </w:rPr>
        <w:t xml:space="preserve"> 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>Interna medicina 2018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 1. Stran 9-48;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 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 4: BOLEZNI PREBAVIL  stran 521-709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; 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 12: Stran 1517-1549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>Kirurgija 2014: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  8. stran  247-309;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 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 17., stran 881-1041</w:t>
      </w:r>
    </w:p>
    <w:p w:rsid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Izpit:</w:t>
      </w:r>
      <w:r w:rsidRPr="00997619">
        <w:t xml:space="preserve"> 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Pisni izpit  12. 11. 2018 ob 8. uri predavalnica 1,  UKC</w:t>
      </w:r>
    </w:p>
    <w:p w:rsidR="00567B75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>
        <w:rPr>
          <w:b/>
          <w:sz w:val="36"/>
          <w:szCs w:val="36"/>
        </w:rPr>
        <w:lastRenderedPageBreak/>
        <w:t>U</w:t>
      </w:r>
      <w:r w:rsidR="00567B75" w:rsidRPr="008D66EE">
        <w:rPr>
          <w:b/>
          <w:sz w:val="36"/>
          <w:szCs w:val="36"/>
        </w:rPr>
        <w:t xml:space="preserve">RNIK PREDAVANJ </w:t>
      </w:r>
      <w:r>
        <w:rPr>
          <w:b/>
          <w:sz w:val="36"/>
          <w:szCs w:val="36"/>
        </w:rPr>
        <w:t>&amp; SEMINARJEV</w:t>
      </w:r>
    </w:p>
    <w:p w:rsidR="00567B75" w:rsidRPr="00E15697" w:rsidRDefault="00DA7659" w:rsidP="008D66EE">
      <w:pPr>
        <w:rPr>
          <w:b/>
          <w:color w:val="000000" w:themeColor="text1"/>
          <w:sz w:val="32"/>
          <w:szCs w:val="32"/>
          <w:u w:val="single"/>
        </w:rPr>
      </w:pPr>
      <w:r w:rsidRPr="00E15697">
        <w:rPr>
          <w:b/>
          <w:color w:val="000000" w:themeColor="text1"/>
          <w:sz w:val="32"/>
          <w:szCs w:val="32"/>
          <w:u w:val="single"/>
        </w:rPr>
        <w:t>DATUM: p</w:t>
      </w:r>
      <w:r w:rsidR="00567B75" w:rsidRPr="00E15697">
        <w:rPr>
          <w:b/>
          <w:color w:val="000000" w:themeColor="text1"/>
          <w:sz w:val="32"/>
          <w:szCs w:val="32"/>
          <w:u w:val="single"/>
        </w:rPr>
        <w:t>onedeljek, 15.10.2018 – predavalnica 2, UKC</w:t>
      </w:r>
    </w:p>
    <w:p w:rsidR="00567B75" w:rsidRDefault="00567B75" w:rsidP="008D66EE">
      <w:r w:rsidRPr="00D72AF3">
        <w:rPr>
          <w:b/>
          <w:i/>
        </w:rPr>
        <w:t>Pristop k bolniku z bolečino v trebuhu</w:t>
      </w:r>
      <w:r>
        <w:t xml:space="preserve"> – Moderator: B.Štabuc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984"/>
      </w:tblGrid>
      <w:tr w:rsidR="00567B75" w:rsidTr="00D72AF3">
        <w:tc>
          <w:tcPr>
            <w:tcW w:w="1696" w:type="dxa"/>
          </w:tcPr>
          <w:p w:rsidR="00567B75" w:rsidRPr="00567B75" w:rsidRDefault="00567B75" w:rsidP="008D66EE">
            <w:pPr>
              <w:rPr>
                <w:b/>
              </w:rPr>
            </w:pPr>
          </w:p>
          <w:p w:rsidR="00567B75" w:rsidRPr="00567B75" w:rsidRDefault="00567B75" w:rsidP="008D66EE">
            <w:pPr>
              <w:rPr>
                <w:b/>
              </w:rPr>
            </w:pPr>
            <w:r w:rsidRPr="00567B75">
              <w:rPr>
                <w:b/>
              </w:rPr>
              <w:t>Ura</w:t>
            </w:r>
          </w:p>
        </w:tc>
        <w:tc>
          <w:tcPr>
            <w:tcW w:w="4253" w:type="dxa"/>
          </w:tcPr>
          <w:p w:rsidR="00567B75" w:rsidRPr="00567B75" w:rsidRDefault="00567B75" w:rsidP="008D66EE">
            <w:pPr>
              <w:rPr>
                <w:b/>
              </w:rPr>
            </w:pPr>
          </w:p>
          <w:p w:rsidR="00567B75" w:rsidRPr="00567B75" w:rsidRDefault="00567B75" w:rsidP="008D66EE">
            <w:pPr>
              <w:rPr>
                <w:b/>
              </w:rPr>
            </w:pPr>
            <w:r w:rsidRPr="00567B75">
              <w:rPr>
                <w:b/>
              </w:rPr>
              <w:t>Naslov</w:t>
            </w:r>
          </w:p>
        </w:tc>
        <w:tc>
          <w:tcPr>
            <w:tcW w:w="1984" w:type="dxa"/>
          </w:tcPr>
          <w:p w:rsidR="00567B75" w:rsidRPr="00567B75" w:rsidRDefault="00567B75" w:rsidP="008D66EE">
            <w:pPr>
              <w:rPr>
                <w:b/>
              </w:rPr>
            </w:pPr>
          </w:p>
          <w:p w:rsidR="00567B75" w:rsidRPr="00567B75" w:rsidRDefault="00567B75" w:rsidP="008D66EE">
            <w:pPr>
              <w:rPr>
                <w:b/>
              </w:rPr>
            </w:pPr>
            <w:r w:rsidRPr="00567B75">
              <w:rPr>
                <w:b/>
              </w:rPr>
              <w:t>Predavatelj</w:t>
            </w:r>
          </w:p>
        </w:tc>
      </w:tr>
      <w:tr w:rsidR="00567B75" w:rsidTr="00D72AF3">
        <w:tc>
          <w:tcPr>
            <w:tcW w:w="1696" w:type="dxa"/>
          </w:tcPr>
          <w:p w:rsidR="00567B75" w:rsidRDefault="00567B75" w:rsidP="008D66EE">
            <w:r>
              <w:t>10.00-10.20</w:t>
            </w:r>
          </w:p>
        </w:tc>
        <w:tc>
          <w:tcPr>
            <w:tcW w:w="4253" w:type="dxa"/>
          </w:tcPr>
          <w:p w:rsidR="00567B75" w:rsidRDefault="00567B75" w:rsidP="008D66EE">
            <w:r>
              <w:t>Bolečina v trebuhu</w:t>
            </w:r>
          </w:p>
        </w:tc>
        <w:tc>
          <w:tcPr>
            <w:tcW w:w="1984" w:type="dxa"/>
          </w:tcPr>
          <w:p w:rsidR="00567B75" w:rsidRDefault="00567B75" w:rsidP="008D66EE">
            <w:r>
              <w:t>B</w:t>
            </w:r>
            <w:r w:rsidR="00D72AF3">
              <w:t xml:space="preserve"> </w:t>
            </w:r>
            <w:r>
              <w:t>.Štabuc</w:t>
            </w:r>
          </w:p>
        </w:tc>
      </w:tr>
      <w:tr w:rsidR="00567B75" w:rsidTr="00D72AF3">
        <w:tc>
          <w:tcPr>
            <w:tcW w:w="1696" w:type="dxa"/>
          </w:tcPr>
          <w:p w:rsidR="00567B75" w:rsidRDefault="00567B75" w:rsidP="008D66EE">
            <w:r>
              <w:t>10.20-11.10</w:t>
            </w:r>
          </w:p>
        </w:tc>
        <w:tc>
          <w:tcPr>
            <w:tcW w:w="4253" w:type="dxa"/>
          </w:tcPr>
          <w:p w:rsidR="00567B75" w:rsidRDefault="00567B75" w:rsidP="008D66EE">
            <w:r>
              <w:t>Akutni abdomen, ileus, apendicitis</w:t>
            </w:r>
          </w:p>
        </w:tc>
        <w:tc>
          <w:tcPr>
            <w:tcW w:w="1984" w:type="dxa"/>
          </w:tcPr>
          <w:p w:rsidR="00567B75" w:rsidRDefault="00567B75" w:rsidP="008D66EE">
            <w:r>
              <w:t>J</w:t>
            </w:r>
            <w:r w:rsidR="00D72AF3">
              <w:t xml:space="preserve"> </w:t>
            </w:r>
            <w:r>
              <w:t>.Grosek</w:t>
            </w:r>
          </w:p>
        </w:tc>
      </w:tr>
      <w:tr w:rsidR="00567B75" w:rsidTr="00D72AF3">
        <w:tc>
          <w:tcPr>
            <w:tcW w:w="1696" w:type="dxa"/>
          </w:tcPr>
          <w:p w:rsidR="00567B75" w:rsidRDefault="00567B75" w:rsidP="008D66EE">
            <w:r>
              <w:t>11.10-11.30</w:t>
            </w:r>
          </w:p>
        </w:tc>
        <w:tc>
          <w:tcPr>
            <w:tcW w:w="4253" w:type="dxa"/>
          </w:tcPr>
          <w:p w:rsidR="00567B75" w:rsidRDefault="00567B75" w:rsidP="008D66EE">
            <w:r>
              <w:t>Mezentrialna ishemija</w:t>
            </w:r>
          </w:p>
        </w:tc>
        <w:tc>
          <w:tcPr>
            <w:tcW w:w="1984" w:type="dxa"/>
          </w:tcPr>
          <w:p w:rsidR="00567B75" w:rsidRDefault="00567B75" w:rsidP="008D66EE">
            <w:r>
              <w:t>P</w:t>
            </w:r>
            <w:r w:rsidR="00D72AF3">
              <w:t xml:space="preserve"> </w:t>
            </w:r>
            <w:r>
              <w:t>.Popovič</w:t>
            </w:r>
          </w:p>
        </w:tc>
      </w:tr>
      <w:tr w:rsidR="00567B75" w:rsidTr="00D72AF3">
        <w:tc>
          <w:tcPr>
            <w:tcW w:w="1696" w:type="dxa"/>
            <w:shd w:val="clear" w:color="auto" w:fill="auto"/>
          </w:tcPr>
          <w:p w:rsidR="00567B75" w:rsidRDefault="00567B75" w:rsidP="008D66EE">
            <w:r>
              <w:t>11.30-11.45</w:t>
            </w:r>
          </w:p>
        </w:tc>
        <w:tc>
          <w:tcPr>
            <w:tcW w:w="4253" w:type="dxa"/>
            <w:shd w:val="clear" w:color="auto" w:fill="auto"/>
          </w:tcPr>
          <w:p w:rsidR="00567B75" w:rsidRDefault="00567B75" w:rsidP="008D66EE">
            <w:r>
              <w:t>ODMOR</w:t>
            </w:r>
          </w:p>
        </w:tc>
        <w:tc>
          <w:tcPr>
            <w:tcW w:w="1984" w:type="dxa"/>
            <w:shd w:val="clear" w:color="auto" w:fill="auto"/>
          </w:tcPr>
          <w:p w:rsidR="00567B75" w:rsidRDefault="00567B75" w:rsidP="008D66EE"/>
        </w:tc>
      </w:tr>
    </w:tbl>
    <w:p w:rsidR="00567B75" w:rsidRDefault="00567B75" w:rsidP="008D66EE"/>
    <w:p w:rsidR="00567B75" w:rsidRDefault="00567B75" w:rsidP="008D66EE">
      <w:r w:rsidRPr="00D72AF3">
        <w:rPr>
          <w:b/>
          <w:i/>
        </w:rPr>
        <w:t>Diagnostika bolezni prebavil</w:t>
      </w:r>
      <w:r>
        <w:t xml:space="preserve"> – Moderator: S.Plut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126"/>
      </w:tblGrid>
      <w:tr w:rsidR="007B1208" w:rsidTr="00D72AF3">
        <w:tc>
          <w:tcPr>
            <w:tcW w:w="1696" w:type="dxa"/>
          </w:tcPr>
          <w:p w:rsidR="00D72AF3" w:rsidRDefault="00D72AF3"/>
          <w:p w:rsidR="007B1208" w:rsidRDefault="00D72AF3">
            <w:r>
              <w:t>Ura</w:t>
            </w:r>
          </w:p>
        </w:tc>
        <w:tc>
          <w:tcPr>
            <w:tcW w:w="4253" w:type="dxa"/>
          </w:tcPr>
          <w:p w:rsidR="007B1208" w:rsidRDefault="007B1208"/>
          <w:p w:rsidR="00D72AF3" w:rsidRDefault="00D72AF3">
            <w:r>
              <w:t>Naslov</w:t>
            </w:r>
          </w:p>
        </w:tc>
        <w:tc>
          <w:tcPr>
            <w:tcW w:w="2126" w:type="dxa"/>
          </w:tcPr>
          <w:p w:rsidR="007B1208" w:rsidRDefault="007B1208"/>
          <w:p w:rsidR="00D72AF3" w:rsidRDefault="00D72AF3">
            <w:r>
              <w:t>Predavatelj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11.45-12.15</w:t>
            </w:r>
          </w:p>
        </w:tc>
        <w:tc>
          <w:tcPr>
            <w:tcW w:w="4253" w:type="dxa"/>
          </w:tcPr>
          <w:p w:rsidR="007B1208" w:rsidRDefault="00D72AF3">
            <w:r>
              <w:t>UZ, CT, MR v diagnostiki in zamejitvi bolezni prebavil</w:t>
            </w:r>
          </w:p>
        </w:tc>
        <w:tc>
          <w:tcPr>
            <w:tcW w:w="2126" w:type="dxa"/>
          </w:tcPr>
          <w:p w:rsidR="007B1208" w:rsidRDefault="007B1208"/>
          <w:p w:rsidR="00D72AF3" w:rsidRDefault="00D72AF3">
            <w:r>
              <w:t>P. Popović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12.15-12.45</w:t>
            </w:r>
          </w:p>
        </w:tc>
        <w:tc>
          <w:tcPr>
            <w:tcW w:w="4253" w:type="dxa"/>
          </w:tcPr>
          <w:p w:rsidR="007B1208" w:rsidRDefault="00D72AF3">
            <w:r>
              <w:t>Endoskopska diagnostika</w:t>
            </w:r>
          </w:p>
        </w:tc>
        <w:tc>
          <w:tcPr>
            <w:tcW w:w="2126" w:type="dxa"/>
          </w:tcPr>
          <w:p w:rsidR="007B1208" w:rsidRDefault="00D72AF3">
            <w:r>
              <w:t>S. Plut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12.45-13.15</w:t>
            </w:r>
          </w:p>
        </w:tc>
        <w:tc>
          <w:tcPr>
            <w:tcW w:w="4253" w:type="dxa"/>
          </w:tcPr>
          <w:p w:rsidR="007B1208" w:rsidRDefault="00D72AF3">
            <w:r>
              <w:t>Patohistološka diagnostika</w:t>
            </w:r>
          </w:p>
        </w:tc>
        <w:tc>
          <w:tcPr>
            <w:tcW w:w="2126" w:type="dxa"/>
          </w:tcPr>
          <w:p w:rsidR="007B1208" w:rsidRDefault="00D72AF3">
            <w:r>
              <w:t>N. Zidar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13.15-13.44</w:t>
            </w:r>
          </w:p>
        </w:tc>
        <w:tc>
          <w:tcPr>
            <w:tcW w:w="4253" w:type="dxa"/>
          </w:tcPr>
          <w:p w:rsidR="007B1208" w:rsidRDefault="00D72AF3">
            <w:r>
              <w:t>ODMOR</w:t>
            </w:r>
          </w:p>
        </w:tc>
        <w:tc>
          <w:tcPr>
            <w:tcW w:w="2126" w:type="dxa"/>
          </w:tcPr>
          <w:p w:rsidR="007B1208" w:rsidRDefault="007B1208"/>
        </w:tc>
      </w:tr>
    </w:tbl>
    <w:p w:rsidR="007B1208" w:rsidRDefault="008D66EE">
      <w:r>
        <w:br w:type="textWrapping" w:clear="all"/>
      </w:r>
      <w:r w:rsidR="007B1208" w:rsidRPr="00D72AF3">
        <w:rPr>
          <w:b/>
        </w:rPr>
        <w:t>Bolezni požiralnika</w:t>
      </w:r>
      <w:r w:rsidR="007B1208">
        <w:t xml:space="preserve"> – Moderator: B.Štabuc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2034"/>
      </w:tblGrid>
      <w:tr w:rsidR="007B1208" w:rsidTr="00D72AF3">
        <w:tc>
          <w:tcPr>
            <w:tcW w:w="1696" w:type="dxa"/>
          </w:tcPr>
          <w:p w:rsidR="00D72AF3" w:rsidRDefault="00D72AF3"/>
          <w:p w:rsidR="007B1208" w:rsidRDefault="00D72AF3">
            <w:r>
              <w:t>Ura</w:t>
            </w:r>
          </w:p>
        </w:tc>
        <w:tc>
          <w:tcPr>
            <w:tcW w:w="4345" w:type="dxa"/>
          </w:tcPr>
          <w:p w:rsidR="007B1208" w:rsidRDefault="007B1208"/>
          <w:p w:rsidR="00D72AF3" w:rsidRDefault="00D72AF3">
            <w:r>
              <w:t>Naslov</w:t>
            </w:r>
          </w:p>
        </w:tc>
        <w:tc>
          <w:tcPr>
            <w:tcW w:w="2034" w:type="dxa"/>
          </w:tcPr>
          <w:p w:rsidR="007B1208" w:rsidRDefault="007B1208"/>
          <w:p w:rsidR="00D72AF3" w:rsidRDefault="00D72AF3">
            <w:r>
              <w:t>Predavatelj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13.45-14.30</w:t>
            </w:r>
          </w:p>
        </w:tc>
        <w:tc>
          <w:tcPr>
            <w:tcW w:w="4345" w:type="dxa"/>
          </w:tcPr>
          <w:p w:rsidR="007B1208" w:rsidRDefault="00D72AF3">
            <w:r>
              <w:t>Bolezni požiralnika ( gastroezofagealna bolezen, nerefluksna vnetja požiralnika, motilitetne motnje)</w:t>
            </w:r>
          </w:p>
        </w:tc>
        <w:tc>
          <w:tcPr>
            <w:tcW w:w="2034" w:type="dxa"/>
          </w:tcPr>
          <w:p w:rsidR="007B1208" w:rsidRDefault="007B1208"/>
          <w:p w:rsidR="00D72AF3" w:rsidRDefault="00D72AF3">
            <w:r>
              <w:t>B. Tepeš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14.30-15.15</w:t>
            </w:r>
          </w:p>
        </w:tc>
        <w:tc>
          <w:tcPr>
            <w:tcW w:w="4345" w:type="dxa"/>
          </w:tcPr>
          <w:p w:rsidR="007B1208" w:rsidRDefault="00D72AF3">
            <w:r>
              <w:t>Kirurško zdravljenje bolezni požiralnika</w:t>
            </w:r>
          </w:p>
        </w:tc>
        <w:tc>
          <w:tcPr>
            <w:tcW w:w="2034" w:type="dxa"/>
          </w:tcPr>
          <w:p w:rsidR="007B1208" w:rsidRDefault="0090220B">
            <w:r>
              <w:t>T. Štupnik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15.15-15.30</w:t>
            </w:r>
          </w:p>
        </w:tc>
        <w:tc>
          <w:tcPr>
            <w:tcW w:w="4345" w:type="dxa"/>
          </w:tcPr>
          <w:p w:rsidR="007B1208" w:rsidRDefault="00D72AF3">
            <w:r>
              <w:t>ODMOR</w:t>
            </w:r>
          </w:p>
        </w:tc>
        <w:tc>
          <w:tcPr>
            <w:tcW w:w="2034" w:type="dxa"/>
          </w:tcPr>
          <w:p w:rsidR="007B1208" w:rsidRDefault="007B1208"/>
        </w:tc>
      </w:tr>
    </w:tbl>
    <w:p w:rsidR="00567B75" w:rsidRDefault="00567B75"/>
    <w:p w:rsidR="00D72AF3" w:rsidRDefault="00D72AF3">
      <w:r w:rsidRPr="00D72AF3">
        <w:rPr>
          <w:b/>
        </w:rPr>
        <w:t>Bolezni želodca</w:t>
      </w:r>
      <w:r>
        <w:t xml:space="preserve"> – Moderator: L. Šmid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843"/>
      </w:tblGrid>
      <w:tr w:rsidR="007B1208" w:rsidTr="00D72AF3">
        <w:tc>
          <w:tcPr>
            <w:tcW w:w="1696" w:type="dxa"/>
          </w:tcPr>
          <w:p w:rsidR="007B1208" w:rsidRDefault="007B1208"/>
          <w:p w:rsidR="00D72AF3" w:rsidRDefault="00D72AF3">
            <w:r>
              <w:t>Ura</w:t>
            </w:r>
          </w:p>
        </w:tc>
        <w:tc>
          <w:tcPr>
            <w:tcW w:w="4536" w:type="dxa"/>
          </w:tcPr>
          <w:p w:rsidR="007B1208" w:rsidRDefault="007B1208"/>
          <w:p w:rsidR="00D72AF3" w:rsidRDefault="00D72AF3">
            <w:r>
              <w:t>Naslov</w:t>
            </w:r>
          </w:p>
        </w:tc>
        <w:tc>
          <w:tcPr>
            <w:tcW w:w="1843" w:type="dxa"/>
          </w:tcPr>
          <w:p w:rsidR="007B1208" w:rsidRDefault="007B1208"/>
          <w:p w:rsidR="00D72AF3" w:rsidRDefault="00D72AF3">
            <w:r>
              <w:t>Predavatelj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15.30-16.15</w:t>
            </w:r>
          </w:p>
        </w:tc>
        <w:tc>
          <w:tcPr>
            <w:tcW w:w="4536" w:type="dxa"/>
          </w:tcPr>
          <w:p w:rsidR="007B1208" w:rsidRDefault="00D72AF3">
            <w:r>
              <w:t>Bolezni želodca (dispepsija, ulkus, krvavitve, HP)</w:t>
            </w:r>
          </w:p>
        </w:tc>
        <w:tc>
          <w:tcPr>
            <w:tcW w:w="1843" w:type="dxa"/>
          </w:tcPr>
          <w:p w:rsidR="007B1208" w:rsidRDefault="00D72AF3">
            <w:r>
              <w:t>B. Tepeš</w:t>
            </w:r>
          </w:p>
        </w:tc>
      </w:tr>
      <w:tr w:rsidR="007B1208" w:rsidTr="00D72AF3">
        <w:tc>
          <w:tcPr>
            <w:tcW w:w="1696" w:type="dxa"/>
          </w:tcPr>
          <w:p w:rsidR="007B1208" w:rsidRDefault="00D72AF3">
            <w:r>
              <w:t>16.15-17.00</w:t>
            </w:r>
          </w:p>
        </w:tc>
        <w:tc>
          <w:tcPr>
            <w:tcW w:w="4536" w:type="dxa"/>
          </w:tcPr>
          <w:p w:rsidR="007B1208" w:rsidRDefault="00D72AF3">
            <w:r>
              <w:t>Kirurško zdravljenje bolezni želodca</w:t>
            </w:r>
          </w:p>
        </w:tc>
        <w:tc>
          <w:tcPr>
            <w:tcW w:w="1843" w:type="dxa"/>
          </w:tcPr>
          <w:p w:rsidR="007B1208" w:rsidRDefault="00D72AF3">
            <w:r>
              <w:t>M. Omejc</w:t>
            </w:r>
          </w:p>
        </w:tc>
      </w:tr>
    </w:tbl>
    <w:p w:rsidR="007B1208" w:rsidRDefault="007B1208"/>
    <w:p w:rsidR="00D72AF3" w:rsidRDefault="00D72AF3">
      <w:pPr>
        <w:rPr>
          <w:b/>
          <w:u w:val="single"/>
        </w:rPr>
      </w:pPr>
      <w:r w:rsidRPr="00D72AF3">
        <w:rPr>
          <w:b/>
          <w:u w:val="single"/>
        </w:rPr>
        <w:t>17.00 – 17.45 KOLOKVIJ</w:t>
      </w:r>
    </w:p>
    <w:p w:rsidR="00A06E06" w:rsidRDefault="00A06E06">
      <w:pPr>
        <w:rPr>
          <w:b/>
          <w:u w:val="single"/>
        </w:rPr>
      </w:pPr>
    </w:p>
    <w:p w:rsidR="00A06E06" w:rsidRDefault="00A06E06">
      <w:pPr>
        <w:rPr>
          <w:b/>
          <w:u w:val="single"/>
        </w:rPr>
      </w:pPr>
    </w:p>
    <w:p w:rsidR="00A06E06" w:rsidRDefault="00A06E06">
      <w:pPr>
        <w:rPr>
          <w:b/>
          <w:u w:val="single"/>
        </w:rPr>
      </w:pPr>
    </w:p>
    <w:p w:rsidR="00E15697" w:rsidRDefault="00E15697">
      <w:pPr>
        <w:rPr>
          <w:b/>
          <w:u w:val="single"/>
        </w:rPr>
      </w:pPr>
    </w:p>
    <w:p w:rsidR="003306FF" w:rsidRDefault="003306FF">
      <w:pPr>
        <w:rPr>
          <w:b/>
          <w:sz w:val="32"/>
          <w:szCs w:val="32"/>
          <w:u w:val="single"/>
        </w:rPr>
      </w:pPr>
    </w:p>
    <w:p w:rsidR="00A06E06" w:rsidRPr="00E15697" w:rsidRDefault="00A06E06">
      <w:pPr>
        <w:rPr>
          <w:b/>
          <w:sz w:val="32"/>
          <w:szCs w:val="32"/>
          <w:u w:val="single"/>
        </w:rPr>
      </w:pPr>
      <w:r w:rsidRPr="00E15697">
        <w:rPr>
          <w:b/>
          <w:sz w:val="32"/>
          <w:szCs w:val="32"/>
          <w:u w:val="single"/>
        </w:rPr>
        <w:lastRenderedPageBreak/>
        <w:t>DATUM: sreda, 17.10.2018 – predavalnica 2, UKC</w:t>
      </w:r>
    </w:p>
    <w:p w:rsidR="00537CB4" w:rsidRDefault="00537CB4">
      <w:pPr>
        <w:rPr>
          <w:b/>
          <w:sz w:val="24"/>
          <w:szCs w:val="24"/>
          <w:u w:val="single"/>
        </w:rPr>
      </w:pPr>
      <w:r w:rsidRPr="00537CB4">
        <w:rPr>
          <w:b/>
          <w:sz w:val="24"/>
          <w:szCs w:val="24"/>
          <w:u w:val="single"/>
        </w:rPr>
        <w:t>Bolezni trebušne slinavke – Moderator: S. Plut</w:t>
      </w:r>
    </w:p>
    <w:p w:rsidR="00537CB4" w:rsidRDefault="00537CB4">
      <w:pPr>
        <w:rPr>
          <w:b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b/>
                <w:sz w:val="24"/>
                <w:szCs w:val="24"/>
              </w:rPr>
            </w:pPr>
          </w:p>
          <w:p w:rsidR="00537CB4" w:rsidRPr="00537CB4" w:rsidRDefault="00537CB4">
            <w:pPr>
              <w:rPr>
                <w:b/>
                <w:sz w:val="24"/>
                <w:szCs w:val="24"/>
              </w:rPr>
            </w:pPr>
            <w:r w:rsidRPr="00537CB4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b/>
                <w:sz w:val="24"/>
                <w:szCs w:val="24"/>
              </w:rPr>
            </w:pPr>
          </w:p>
          <w:p w:rsidR="00537CB4" w:rsidRPr="00537CB4" w:rsidRDefault="00537CB4">
            <w:pPr>
              <w:rPr>
                <w:b/>
                <w:sz w:val="24"/>
                <w:szCs w:val="24"/>
              </w:rPr>
            </w:pPr>
            <w:r w:rsidRPr="00537CB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b/>
                <w:sz w:val="24"/>
                <w:szCs w:val="24"/>
              </w:rPr>
            </w:pPr>
          </w:p>
          <w:p w:rsidR="00537CB4" w:rsidRPr="00537CB4" w:rsidRDefault="00537CB4">
            <w:pPr>
              <w:rPr>
                <w:b/>
                <w:sz w:val="24"/>
                <w:szCs w:val="24"/>
              </w:rPr>
            </w:pPr>
            <w:r w:rsidRPr="00537CB4">
              <w:rPr>
                <w:b/>
                <w:sz w:val="24"/>
                <w:szCs w:val="24"/>
              </w:rPr>
              <w:t>Predavatelj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8.00-8.45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Akutni in kronični pankreatitis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B. Štabuc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8.45-9.30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Žolčni kamni (ERCP, EUZ, slikovna diagnostika)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</w:p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S. Plut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9.30-9.45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:rsidR="00537CB4" w:rsidRDefault="00537CB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9.45-10.30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Tumorji trebušne slinavke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L. Šmid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Kirurgija trebušne slinavke, žolčnika in žolčnih vodov</w:t>
            </w:r>
          </w:p>
        </w:tc>
        <w:tc>
          <w:tcPr>
            <w:tcW w:w="3021" w:type="dxa"/>
          </w:tcPr>
          <w:p w:rsidR="00537CB4" w:rsidRDefault="00537CB4">
            <w:pPr>
              <w:rPr>
                <w:sz w:val="24"/>
                <w:szCs w:val="24"/>
              </w:rPr>
            </w:pPr>
          </w:p>
          <w:p w:rsidR="00537CB4" w:rsidRPr="00537CB4" w:rsidRDefault="00537CB4" w:rsidP="005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537CB4">
              <w:rPr>
                <w:sz w:val="24"/>
                <w:szCs w:val="24"/>
              </w:rPr>
              <w:t>Tomažič</w:t>
            </w:r>
          </w:p>
        </w:tc>
      </w:tr>
      <w:tr w:rsidR="00537CB4" w:rsidTr="00E15697">
        <w:tc>
          <w:tcPr>
            <w:tcW w:w="1696" w:type="dxa"/>
          </w:tcPr>
          <w:p w:rsidR="00537CB4" w:rsidRPr="007A4AB5" w:rsidRDefault="007A4AB5">
            <w:pPr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11.15-12.00</w:t>
            </w:r>
          </w:p>
        </w:tc>
        <w:tc>
          <w:tcPr>
            <w:tcW w:w="4345" w:type="dxa"/>
          </w:tcPr>
          <w:p w:rsidR="00537CB4" w:rsidRPr="007A4AB5" w:rsidRDefault="007A4AB5">
            <w:pPr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</w:p>
        </w:tc>
      </w:tr>
    </w:tbl>
    <w:p w:rsidR="00537CB4" w:rsidRDefault="00537CB4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</w:p>
    <w:p w:rsidR="007A4AB5" w:rsidRPr="00E15697" w:rsidRDefault="007A4AB5">
      <w:pPr>
        <w:rPr>
          <w:b/>
          <w:sz w:val="32"/>
          <w:szCs w:val="32"/>
          <w:u w:val="single"/>
        </w:rPr>
      </w:pPr>
      <w:r w:rsidRPr="00E15697">
        <w:rPr>
          <w:b/>
          <w:sz w:val="32"/>
          <w:szCs w:val="32"/>
          <w:u w:val="single"/>
        </w:rPr>
        <w:lastRenderedPageBreak/>
        <w:t>DATUM: četrtek, 18.10.2018 – predavalnica 2, UKC</w:t>
      </w:r>
    </w:p>
    <w:p w:rsidR="00513F84" w:rsidRDefault="00513F84">
      <w:pPr>
        <w:rPr>
          <w:b/>
          <w:sz w:val="28"/>
          <w:szCs w:val="28"/>
          <w:u w:val="single"/>
        </w:rPr>
      </w:pPr>
    </w:p>
    <w:p w:rsidR="007A4AB5" w:rsidRDefault="007A4A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Bolezni tankega in debelega črevesa – Moderator:</w:t>
      </w:r>
      <w:r w:rsidR="00513F84">
        <w:rPr>
          <w:b/>
          <w:sz w:val="24"/>
          <w:szCs w:val="24"/>
          <w:u w:val="single"/>
        </w:rPr>
        <w:t xml:space="preserve"> D. Drobne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126"/>
      </w:tblGrid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Predavatelj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KVČB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Drobne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Funkcionalne bolezni prebavil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9.45-10.30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Malabsorpcijski sindromi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Janša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10.30.-11.15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Preprečevanje in zgodnje odkrivanje raka</w:t>
            </w: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debelega črevesa in danke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 bolezni debelega črevesa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Omejc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Proktologija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Norčič</w:t>
            </w:r>
          </w:p>
        </w:tc>
      </w:tr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13.00 -15.00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</w:tbl>
    <w:p w:rsidR="007A4AB5" w:rsidRDefault="007A4AB5">
      <w:pPr>
        <w:rPr>
          <w:sz w:val="24"/>
          <w:szCs w:val="24"/>
        </w:rPr>
      </w:pPr>
    </w:p>
    <w:p w:rsidR="007A4AB5" w:rsidRDefault="007A4AB5">
      <w:pPr>
        <w:rPr>
          <w:sz w:val="24"/>
          <w:szCs w:val="24"/>
        </w:rPr>
      </w:pPr>
    </w:p>
    <w:p w:rsidR="007A4AB5" w:rsidRDefault="007A4AB5" w:rsidP="007A4AB5">
      <w:pPr>
        <w:tabs>
          <w:tab w:val="left" w:pos="5505"/>
        </w:tabs>
        <w:rPr>
          <w:b/>
          <w:sz w:val="24"/>
          <w:szCs w:val="24"/>
          <w:u w:val="single"/>
        </w:rPr>
      </w:pPr>
      <w:r w:rsidRPr="007A4AB5">
        <w:rPr>
          <w:b/>
          <w:sz w:val="24"/>
          <w:szCs w:val="24"/>
          <w:u w:val="single"/>
        </w:rPr>
        <w:t>Podhranjenost in debelost – Moderator: B. Štabuc</w:t>
      </w:r>
      <w:r w:rsidRPr="007A4AB5">
        <w:rPr>
          <w:b/>
          <w:sz w:val="24"/>
          <w:szCs w:val="24"/>
          <w:u w:val="single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126"/>
      </w:tblGrid>
      <w:tr w:rsidR="007A4AB5" w:rsidRPr="007A4AB5" w:rsidTr="007A4AB5">
        <w:tc>
          <w:tcPr>
            <w:tcW w:w="1555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</w:p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4961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</w:p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126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</w:p>
          <w:p w:rsidR="007A4AB5" w:rsidRP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Predavatelj</w:t>
            </w:r>
          </w:p>
        </w:tc>
      </w:tr>
      <w:tr w:rsidR="007A4AB5" w:rsidTr="007A4AB5">
        <w:tc>
          <w:tcPr>
            <w:tcW w:w="1555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15.00-15.45</w:t>
            </w:r>
          </w:p>
        </w:tc>
        <w:tc>
          <w:tcPr>
            <w:tcW w:w="4961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Podhranjenost</w:t>
            </w:r>
          </w:p>
        </w:tc>
        <w:tc>
          <w:tcPr>
            <w:tcW w:w="2126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B. Štabuc</w:t>
            </w:r>
          </w:p>
        </w:tc>
      </w:tr>
      <w:tr w:rsidR="007A4AB5" w:rsidTr="007A4AB5">
        <w:tc>
          <w:tcPr>
            <w:tcW w:w="1555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15.45-16.30</w:t>
            </w:r>
          </w:p>
        </w:tc>
        <w:tc>
          <w:tcPr>
            <w:tcW w:w="4961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Kirurško zdravljenje debelosti</w:t>
            </w:r>
          </w:p>
        </w:tc>
        <w:tc>
          <w:tcPr>
            <w:tcW w:w="2126" w:type="dxa"/>
          </w:tcPr>
          <w:p w:rsidR="007A4AB5" w:rsidRPr="007A4AB5" w:rsidRDefault="007A4AB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T. Pintar</w:t>
            </w:r>
          </w:p>
        </w:tc>
      </w:tr>
      <w:tr w:rsidR="007A4AB5" w:rsidTr="007A4AB5">
        <w:tc>
          <w:tcPr>
            <w:tcW w:w="1555" w:type="dxa"/>
          </w:tcPr>
          <w:p w:rsidR="007A4AB5" w:rsidRPr="00513F84" w:rsidRDefault="00513F84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513F84">
              <w:rPr>
                <w:b/>
                <w:sz w:val="24"/>
                <w:szCs w:val="24"/>
              </w:rPr>
              <w:t>16.30-17.15</w:t>
            </w:r>
          </w:p>
        </w:tc>
        <w:tc>
          <w:tcPr>
            <w:tcW w:w="4961" w:type="dxa"/>
          </w:tcPr>
          <w:p w:rsidR="007A4AB5" w:rsidRPr="00513F84" w:rsidRDefault="00513F84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513F84"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2126" w:type="dxa"/>
          </w:tcPr>
          <w:p w:rsidR="007A4AB5" w:rsidRDefault="007A4AB5" w:rsidP="007A4AB5">
            <w:pPr>
              <w:tabs>
                <w:tab w:val="left" w:pos="5505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A4AB5" w:rsidRDefault="007A4AB5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513F84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Pr="00E15697" w:rsidRDefault="00513F84" w:rsidP="007A4AB5">
      <w:pPr>
        <w:tabs>
          <w:tab w:val="left" w:pos="5505"/>
        </w:tabs>
        <w:rPr>
          <w:b/>
          <w:sz w:val="32"/>
          <w:szCs w:val="32"/>
          <w:u w:val="single"/>
        </w:rPr>
      </w:pPr>
      <w:r w:rsidRPr="00E15697">
        <w:rPr>
          <w:b/>
          <w:sz w:val="32"/>
          <w:szCs w:val="32"/>
          <w:u w:val="single"/>
        </w:rPr>
        <w:lastRenderedPageBreak/>
        <w:t>DATUM: petek, 19.10.2018 – predavalnica 3, UKC</w:t>
      </w:r>
    </w:p>
    <w:p w:rsidR="008659D1" w:rsidRDefault="008659D1" w:rsidP="007A4AB5">
      <w:pPr>
        <w:tabs>
          <w:tab w:val="left" w:pos="5505"/>
        </w:tabs>
        <w:rPr>
          <w:b/>
          <w:sz w:val="24"/>
          <w:szCs w:val="24"/>
          <w:u w:val="single"/>
        </w:rPr>
      </w:pPr>
    </w:p>
    <w:p w:rsidR="00513F84" w:rsidRDefault="008659D1" w:rsidP="007A4AB5">
      <w:pPr>
        <w:tabs>
          <w:tab w:val="left" w:pos="550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Bolezni jeter – Moderator: L. Šmid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Ura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Naslov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Predavatelj</w:t>
            </w:r>
          </w:p>
        </w:tc>
      </w:tr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8.00-8.45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Patološki jetrni testi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Pr="008659D1">
              <w:rPr>
                <w:sz w:val="24"/>
                <w:szCs w:val="24"/>
              </w:rPr>
              <w:t>Šmid</w:t>
            </w:r>
          </w:p>
        </w:tc>
      </w:tr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8.45-9.15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zdravili povzročena okvara jeter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Drobne</w:t>
            </w:r>
          </w:p>
        </w:tc>
      </w:tr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Jetrna odpoved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Plut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9.30-9.45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ODMOR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9.45-10.30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Jetrna ciroza in zapleti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Šmid</w:t>
            </w:r>
          </w:p>
        </w:tc>
      </w:tr>
      <w:tr w:rsidR="008659D1" w:rsidRPr="008659D1" w:rsidTr="008659D1">
        <w:trPr>
          <w:trHeight w:val="184"/>
        </w:trPr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Benigni in maligni tumorji jeter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8659D1" w:rsidRPr="008659D1" w:rsidTr="008659D1">
        <w:tc>
          <w:tcPr>
            <w:tcW w:w="183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4536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Alkoholna jetrna bolezen, nealkoholna zamaščenost jeter, metabolne bolezni jeter</w:t>
            </w:r>
          </w:p>
        </w:tc>
        <w:tc>
          <w:tcPr>
            <w:tcW w:w="268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Plut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12.15.-13.00</w:t>
            </w:r>
          </w:p>
        </w:tc>
        <w:tc>
          <w:tcPr>
            <w:tcW w:w="4536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Primarni biliarni holangitis, žilne bolezni jeter, jetrne bolezni v nosečnosti</w:t>
            </w:r>
          </w:p>
        </w:tc>
        <w:tc>
          <w:tcPr>
            <w:tcW w:w="268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Šmid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4536" w:type="dxa"/>
          </w:tcPr>
          <w:p w:rsid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jeter in transplantacija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Trotovšek</w:t>
            </w:r>
          </w:p>
        </w:tc>
      </w:tr>
      <w:tr w:rsidR="008659D1" w:rsidRP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8659D1">
              <w:rPr>
                <w:b/>
                <w:sz w:val="24"/>
                <w:szCs w:val="24"/>
              </w:rPr>
              <w:t>13.45 -14.30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8659D1"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</w:tbl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Default="008659D1" w:rsidP="007A4AB5">
      <w:pPr>
        <w:tabs>
          <w:tab w:val="left" w:pos="5505"/>
        </w:tabs>
        <w:rPr>
          <w:sz w:val="24"/>
          <w:szCs w:val="24"/>
        </w:rPr>
      </w:pPr>
    </w:p>
    <w:p w:rsidR="008659D1" w:rsidRPr="008659D1" w:rsidRDefault="008659D1" w:rsidP="007A4AB5">
      <w:pPr>
        <w:tabs>
          <w:tab w:val="left" w:pos="5505"/>
        </w:tabs>
        <w:rPr>
          <w:b/>
          <w:sz w:val="32"/>
          <w:szCs w:val="32"/>
        </w:rPr>
      </w:pPr>
      <w:r w:rsidRPr="008659D1">
        <w:rPr>
          <w:b/>
          <w:sz w:val="32"/>
          <w:szCs w:val="32"/>
        </w:rPr>
        <w:lastRenderedPageBreak/>
        <w:t>Urnik Seminarjev</w:t>
      </w:r>
    </w:p>
    <w:p w:rsidR="008659D1" w:rsidRDefault="008659D1" w:rsidP="007A4AB5">
      <w:pPr>
        <w:tabs>
          <w:tab w:val="left" w:pos="5505"/>
        </w:tabs>
        <w:rPr>
          <w:b/>
          <w:sz w:val="28"/>
          <w:szCs w:val="28"/>
          <w:u w:val="single"/>
        </w:rPr>
      </w:pPr>
      <w:r w:rsidRPr="008659D1">
        <w:rPr>
          <w:b/>
          <w:sz w:val="28"/>
          <w:szCs w:val="28"/>
          <w:u w:val="single"/>
        </w:rPr>
        <w:t>Seminarji cela skupina, 24.10.2018, knjižnica KOGE, 8.30-11.30</w:t>
      </w:r>
    </w:p>
    <w:p w:rsidR="008659D1" w:rsidRPr="008659D1" w:rsidRDefault="008659D1" w:rsidP="007A4AB5">
      <w:pPr>
        <w:tabs>
          <w:tab w:val="left" w:pos="5505"/>
        </w:tabs>
        <w:rPr>
          <w:b/>
          <w:sz w:val="28"/>
          <w:szCs w:val="28"/>
        </w:rPr>
      </w:pPr>
      <w:r w:rsidRPr="008659D1">
        <w:rPr>
          <w:b/>
          <w:sz w:val="28"/>
          <w:szCs w:val="28"/>
        </w:rPr>
        <w:t>Moderator: B. Štabuc/ R. Janša</w:t>
      </w:r>
    </w:p>
    <w:p w:rsidR="008659D1" w:rsidRDefault="008659D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8659D1" w:rsidTr="008659D1">
        <w:tc>
          <w:tcPr>
            <w:tcW w:w="169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Ura</w:t>
            </w:r>
          </w:p>
        </w:tc>
        <w:tc>
          <w:tcPr>
            <w:tcW w:w="4345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Naslov</w:t>
            </w:r>
          </w:p>
        </w:tc>
        <w:tc>
          <w:tcPr>
            <w:tcW w:w="3021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Predavatelj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Krvavitve iz prebavil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Stefanovič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Slabost in bruhanje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Finderle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9.10-9.30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Diareja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Kurent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Fekalna inkontinenca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Koželj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Eksokrina insuficienca trebušne slinavke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Siuka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Divertikuloza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Novak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Avtoimunski hepatitis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Hanžel</w:t>
            </w:r>
          </w:p>
        </w:tc>
      </w:tr>
      <w:tr w:rsidR="008659D1" w:rsidTr="008659D1">
        <w:tc>
          <w:tcPr>
            <w:tcW w:w="1696" w:type="dxa"/>
          </w:tcPr>
          <w:p w:rsid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10.50-11.10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Avtoimunski in hereditarni pankreatitis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Strniša</w:t>
            </w:r>
          </w:p>
        </w:tc>
      </w:tr>
      <w:tr w:rsidR="008659D1" w:rsidTr="008659D1">
        <w:tc>
          <w:tcPr>
            <w:tcW w:w="1696" w:type="dxa"/>
          </w:tcPr>
          <w:p w:rsidR="008659D1" w:rsidRDefault="008659D1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Bolezni jeter v nosečnosti</w:t>
            </w:r>
          </w:p>
        </w:tc>
        <w:tc>
          <w:tcPr>
            <w:tcW w:w="3021" w:type="dxa"/>
          </w:tcPr>
          <w:p w:rsidR="008659D1" w:rsidRPr="008659D1" w:rsidRDefault="00E44857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Drnovšek</w:t>
            </w:r>
          </w:p>
        </w:tc>
      </w:tr>
    </w:tbl>
    <w:p w:rsidR="008659D1" w:rsidRDefault="008659D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p w:rsidR="00633D01" w:rsidRDefault="00633D0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p w:rsidR="00633D01" w:rsidRDefault="00633D01" w:rsidP="007A4AB5">
      <w:pPr>
        <w:tabs>
          <w:tab w:val="left" w:pos="5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Seminarji cela skup</w:t>
      </w:r>
      <w:r w:rsidR="00745ABA">
        <w:rPr>
          <w:b/>
          <w:sz w:val="28"/>
          <w:szCs w:val="28"/>
          <w:u w:val="single"/>
        </w:rPr>
        <w:t xml:space="preserve">ina, 7.11.2018 , predavalnica 2 </w:t>
      </w:r>
      <w:r>
        <w:rPr>
          <w:b/>
          <w:sz w:val="28"/>
          <w:szCs w:val="28"/>
          <w:u w:val="single"/>
        </w:rPr>
        <w:t>UKC, 8.30-11.30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Ura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Naslov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Predavatelj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Krg. zdravljenje prirojenih anomalij v abdominalni kirurgiji</w:t>
            </w:r>
          </w:p>
        </w:tc>
        <w:tc>
          <w:tcPr>
            <w:tcW w:w="3021" w:type="dxa"/>
          </w:tcPr>
          <w:p w:rsidR="00633D0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Gvardijančič/Maučec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Kile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9.10-9.30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KVČB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Grosek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Krg. zdravljenje NET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Petrič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Laparoskopska kirurgija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Djokić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Ileus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Štor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Krg. zdravljenje divertikuloze in divertikulitisa</w:t>
            </w:r>
          </w:p>
        </w:tc>
        <w:tc>
          <w:tcPr>
            <w:tcW w:w="3021" w:type="dxa"/>
          </w:tcPr>
          <w:p w:rsidR="00633D0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Janež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10.50-11.10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Poškodbe trebuha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Avguštin</w:t>
            </w:r>
          </w:p>
        </w:tc>
      </w:tr>
      <w:tr w:rsidR="00633D01" w:rsidRPr="008659D1" w:rsidTr="00A50A9C">
        <w:tc>
          <w:tcPr>
            <w:tcW w:w="1696" w:type="dxa"/>
          </w:tcPr>
          <w:p w:rsidR="00633D0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</w:tc>
        <w:tc>
          <w:tcPr>
            <w:tcW w:w="4345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bolezni vranice</w:t>
            </w:r>
          </w:p>
        </w:tc>
        <w:tc>
          <w:tcPr>
            <w:tcW w:w="3021" w:type="dxa"/>
          </w:tcPr>
          <w:p w:rsidR="00633D01" w:rsidRPr="008659D1" w:rsidRDefault="00633D01" w:rsidP="00A50A9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Badovinac</w:t>
            </w:r>
          </w:p>
        </w:tc>
      </w:tr>
    </w:tbl>
    <w:p w:rsidR="00633D01" w:rsidRPr="008659D1" w:rsidRDefault="00633D0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sectPr w:rsidR="00633D01" w:rsidRPr="008659D1" w:rsidSect="00516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15" w:rsidRDefault="00822315" w:rsidP="00D72AF3">
      <w:pPr>
        <w:spacing w:after="0" w:line="240" w:lineRule="auto"/>
      </w:pPr>
      <w:r>
        <w:separator/>
      </w:r>
    </w:p>
  </w:endnote>
  <w:endnote w:type="continuationSeparator" w:id="0">
    <w:p w:rsidR="00822315" w:rsidRDefault="00822315" w:rsidP="00D7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F3" w:rsidRDefault="00D72A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318766"/>
      <w:docPartObj>
        <w:docPartGallery w:val="Page Numbers (Bottom of Page)"/>
        <w:docPartUnique/>
      </w:docPartObj>
    </w:sdtPr>
    <w:sdtEndPr/>
    <w:sdtContent>
      <w:p w:rsidR="00D72AF3" w:rsidRDefault="00D72AF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C9">
          <w:rPr>
            <w:noProof/>
          </w:rPr>
          <w:t>6</w:t>
        </w:r>
        <w:r>
          <w:fldChar w:fldCharType="end"/>
        </w:r>
      </w:p>
    </w:sdtContent>
  </w:sdt>
  <w:p w:rsidR="00D72AF3" w:rsidRDefault="00D72AF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F3" w:rsidRDefault="00D72AF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15" w:rsidRDefault="00822315" w:rsidP="00D72AF3">
      <w:pPr>
        <w:spacing w:after="0" w:line="240" w:lineRule="auto"/>
      </w:pPr>
      <w:r>
        <w:separator/>
      </w:r>
    </w:p>
  </w:footnote>
  <w:footnote w:type="continuationSeparator" w:id="0">
    <w:p w:rsidR="00822315" w:rsidRDefault="00822315" w:rsidP="00D7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F3" w:rsidRDefault="00D72AF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F3" w:rsidRDefault="00D72AF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F3" w:rsidRDefault="00D72AF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6030"/>
    <w:multiLevelType w:val="hybridMultilevel"/>
    <w:tmpl w:val="6D56ED7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17328"/>
    <w:multiLevelType w:val="hybridMultilevel"/>
    <w:tmpl w:val="EC1A430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5"/>
    <w:rsid w:val="00087FFA"/>
    <w:rsid w:val="000F4E5D"/>
    <w:rsid w:val="0013716A"/>
    <w:rsid w:val="002A3275"/>
    <w:rsid w:val="002C0553"/>
    <w:rsid w:val="003306FF"/>
    <w:rsid w:val="004F182D"/>
    <w:rsid w:val="00513F84"/>
    <w:rsid w:val="005164DA"/>
    <w:rsid w:val="00537CB4"/>
    <w:rsid w:val="00567B75"/>
    <w:rsid w:val="005B7C31"/>
    <w:rsid w:val="00633D01"/>
    <w:rsid w:val="006B2021"/>
    <w:rsid w:val="00745ABA"/>
    <w:rsid w:val="007737C9"/>
    <w:rsid w:val="007A3E34"/>
    <w:rsid w:val="007A4AB5"/>
    <w:rsid w:val="007B1208"/>
    <w:rsid w:val="00822315"/>
    <w:rsid w:val="008659D1"/>
    <w:rsid w:val="008D66EE"/>
    <w:rsid w:val="008F64C4"/>
    <w:rsid w:val="0090220B"/>
    <w:rsid w:val="00997619"/>
    <w:rsid w:val="009E01D5"/>
    <w:rsid w:val="00A06E06"/>
    <w:rsid w:val="00AC50EC"/>
    <w:rsid w:val="00D4151B"/>
    <w:rsid w:val="00D72AF3"/>
    <w:rsid w:val="00DA7659"/>
    <w:rsid w:val="00E15697"/>
    <w:rsid w:val="00E44857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CFA1C-8597-4BCA-BCF0-31D8E900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12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6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2AF3"/>
  </w:style>
  <w:style w:type="paragraph" w:styleId="Noga">
    <w:name w:val="footer"/>
    <w:basedOn w:val="Navaden"/>
    <w:link w:val="NogaZnak"/>
    <w:uiPriority w:val="99"/>
    <w:unhideWhenUsed/>
    <w:rsid w:val="00D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2AF3"/>
  </w:style>
  <w:style w:type="paragraph" w:styleId="Odstavekseznama">
    <w:name w:val="List Paragraph"/>
    <w:basedOn w:val="Navaden"/>
    <w:uiPriority w:val="34"/>
    <w:qFormat/>
    <w:rsid w:val="00537C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17</cp:revision>
  <cp:lastPrinted>2018-09-17T09:05:00Z</cp:lastPrinted>
  <dcterms:created xsi:type="dcterms:W3CDTF">2018-09-12T08:54:00Z</dcterms:created>
  <dcterms:modified xsi:type="dcterms:W3CDTF">2018-09-28T08:03:00Z</dcterms:modified>
</cp:coreProperties>
</file>