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70E" w:rsidRPr="008D0185" w:rsidRDefault="001227F7">
      <w:pPr>
        <w:rPr>
          <w:b/>
          <w:bCs/>
          <w:lang w:val="sl-SI"/>
        </w:rPr>
      </w:pPr>
      <w:r w:rsidRPr="008D0185">
        <w:rPr>
          <w:b/>
          <w:bCs/>
          <w:lang w:val="sl-SI"/>
        </w:rPr>
        <w:t xml:space="preserve">Pomen vsebine infrastrukturnega programa </w:t>
      </w:r>
      <w:bookmarkStart w:id="0" w:name="__DdeLink__35_2025900797"/>
      <w:r w:rsidRPr="008D0185">
        <w:rPr>
          <w:b/>
          <w:bCs/>
          <w:lang w:val="sl-SI"/>
        </w:rPr>
        <w:t>Centra za Klinično Fiziologijo</w:t>
      </w:r>
      <w:bookmarkEnd w:id="0"/>
      <w:r w:rsidRPr="008D0185">
        <w:rPr>
          <w:b/>
          <w:bCs/>
          <w:lang w:val="sl-SI"/>
        </w:rPr>
        <w:t xml:space="preserve"> za raziskovalno dejavnost in druge uporabnike</w:t>
      </w:r>
    </w:p>
    <w:p w:rsidR="00B97FCC" w:rsidRPr="008D0185" w:rsidRDefault="00B97FCC">
      <w:pPr>
        <w:rPr>
          <w:bCs/>
          <w:lang w:val="sl-SI"/>
        </w:rPr>
      </w:pPr>
    </w:p>
    <w:p w:rsidR="00B97FCC" w:rsidRPr="008D0185" w:rsidRDefault="008D0185">
      <w:pPr>
        <w:rPr>
          <w:bCs/>
          <w:lang w:val="sl-SI"/>
        </w:rPr>
      </w:pPr>
      <w:r>
        <w:rPr>
          <w:bCs/>
          <w:lang w:val="sl-SI"/>
        </w:rPr>
        <w:t xml:space="preserve">Vodja: prof. dr. </w:t>
      </w:r>
      <w:r w:rsidR="00B97FCC" w:rsidRPr="008D0185">
        <w:rPr>
          <w:bCs/>
          <w:lang w:val="sl-SI"/>
        </w:rPr>
        <w:t>Dušan Šuput</w:t>
      </w:r>
    </w:p>
    <w:p w:rsidR="008D0185" w:rsidRDefault="008D0185" w:rsidP="008D0185">
      <w:pPr>
        <w:rPr>
          <w:bCs/>
          <w:lang w:val="sl-SI"/>
        </w:rPr>
      </w:pPr>
      <w:r>
        <w:rPr>
          <w:bCs/>
          <w:lang w:val="sl-SI"/>
        </w:rPr>
        <w:t xml:space="preserve">asist. </w:t>
      </w:r>
      <w:proofErr w:type="spellStart"/>
      <w:r>
        <w:rPr>
          <w:bCs/>
          <w:lang w:val="sl-SI"/>
        </w:rPr>
        <w:t>razsik</w:t>
      </w:r>
      <w:proofErr w:type="spellEnd"/>
      <w:r>
        <w:rPr>
          <w:bCs/>
          <w:lang w:val="sl-SI"/>
        </w:rPr>
        <w:t>. dr. Andrej Vovk</w:t>
      </w:r>
      <w:bookmarkStart w:id="1" w:name="_GoBack"/>
      <w:bookmarkEnd w:id="1"/>
      <w:r w:rsidRPr="008D0185">
        <w:rPr>
          <w:bCs/>
          <w:lang w:val="sl-SI"/>
        </w:rPr>
        <w:t xml:space="preserve"> </w:t>
      </w:r>
    </w:p>
    <w:p w:rsidR="00C6370E" w:rsidRPr="008D0185" w:rsidRDefault="00C6370E">
      <w:pPr>
        <w:rPr>
          <w:lang w:val="sl-SI"/>
        </w:rPr>
      </w:pPr>
    </w:p>
    <w:p w:rsidR="00C6370E" w:rsidRPr="008D0185" w:rsidRDefault="001227F7">
      <w:pPr>
        <w:rPr>
          <w:lang w:val="sl-SI"/>
        </w:rPr>
      </w:pPr>
      <w:bookmarkStart w:id="2" w:name="__DdeLink__33_1945531951"/>
      <w:r w:rsidRPr="008D0185">
        <w:rPr>
          <w:lang w:val="sl-SI"/>
        </w:rPr>
        <w:t xml:space="preserve">MR </w:t>
      </w:r>
      <w:proofErr w:type="spellStart"/>
      <w:r w:rsidRPr="008D0185">
        <w:rPr>
          <w:lang w:val="sl-SI"/>
        </w:rPr>
        <w:t>tomograf</w:t>
      </w:r>
      <w:proofErr w:type="spellEnd"/>
      <w:r w:rsidRPr="008D0185">
        <w:rPr>
          <w:lang w:val="sl-SI"/>
        </w:rPr>
        <w:t xml:space="preserve"> Philips </w:t>
      </w:r>
      <w:proofErr w:type="spellStart"/>
      <w:r w:rsidRPr="008D0185">
        <w:rPr>
          <w:lang w:val="sl-SI"/>
        </w:rPr>
        <w:t>Achieva</w:t>
      </w:r>
      <w:proofErr w:type="spellEnd"/>
      <w:r w:rsidRPr="008D0185">
        <w:rPr>
          <w:lang w:val="sl-SI"/>
        </w:rPr>
        <w:t xml:space="preserve"> 3T</w:t>
      </w:r>
      <w:bookmarkEnd w:id="2"/>
      <w:r w:rsidRPr="008D0185">
        <w:rPr>
          <w:lang w:val="sl-SI"/>
        </w:rPr>
        <w:t xml:space="preserve"> v Centru za Klinično Fiziologijo na Medicinski fakulteti je zaradi moči magnetnega polja, hitrosti in moči gradientov (</w:t>
      </w:r>
      <w:proofErr w:type="spellStart"/>
      <w:r w:rsidRPr="008D0185">
        <w:rPr>
          <w:lang w:val="sl-SI"/>
        </w:rPr>
        <w:t>quasarDual</w:t>
      </w:r>
      <w:proofErr w:type="spellEnd"/>
      <w:r w:rsidRPr="008D0185">
        <w:rPr>
          <w:lang w:val="sl-SI"/>
        </w:rPr>
        <w:t xml:space="preserve"> gradient </w:t>
      </w:r>
      <w:proofErr w:type="spellStart"/>
      <w:r w:rsidRPr="008D0185">
        <w:rPr>
          <w:lang w:val="sl-SI"/>
        </w:rPr>
        <w:t>system</w:t>
      </w:r>
      <w:proofErr w:type="spellEnd"/>
      <w:r w:rsidRPr="008D0185">
        <w:rPr>
          <w:lang w:val="sl-SI"/>
        </w:rPr>
        <w:t xml:space="preserve">: 40mT/m do 80mT/m; </w:t>
      </w:r>
      <w:proofErr w:type="spellStart"/>
      <w:r w:rsidRPr="008D0185">
        <w:rPr>
          <w:lang w:val="sl-SI"/>
        </w:rPr>
        <w:t>slew</w:t>
      </w:r>
      <w:proofErr w:type="spellEnd"/>
      <w:r w:rsidRPr="008D0185">
        <w:rPr>
          <w:lang w:val="sl-SI"/>
        </w:rPr>
        <w:t xml:space="preserve"> </w:t>
      </w:r>
      <w:proofErr w:type="spellStart"/>
      <w:r w:rsidRPr="008D0185">
        <w:rPr>
          <w:lang w:val="sl-SI"/>
        </w:rPr>
        <w:t>rate</w:t>
      </w:r>
      <w:proofErr w:type="spellEnd"/>
      <w:r w:rsidRPr="008D0185">
        <w:rPr>
          <w:lang w:val="sl-SI"/>
        </w:rPr>
        <w:t xml:space="preserve"> 200mT/m/ms), odličnih tuljav, ter programske opreme, edini MR </w:t>
      </w:r>
      <w:proofErr w:type="spellStart"/>
      <w:r w:rsidRPr="008D0185">
        <w:rPr>
          <w:lang w:val="sl-SI"/>
        </w:rPr>
        <w:t>tomograf</w:t>
      </w:r>
      <w:proofErr w:type="spellEnd"/>
      <w:r w:rsidRPr="008D0185">
        <w:rPr>
          <w:lang w:val="sl-SI"/>
        </w:rPr>
        <w:t xml:space="preserve"> v Sloveniji, ki omogoča raziskovalno snemanje na nivoju svetovnih raziskav. Poleg kakovosti in dejstva, da je MR </w:t>
      </w:r>
      <w:proofErr w:type="spellStart"/>
      <w:r w:rsidRPr="008D0185">
        <w:rPr>
          <w:lang w:val="sl-SI"/>
        </w:rPr>
        <w:t>tomograf</w:t>
      </w:r>
      <w:proofErr w:type="spellEnd"/>
      <w:r w:rsidRPr="008D0185">
        <w:rPr>
          <w:lang w:val="sl-SI"/>
        </w:rPr>
        <w:t xml:space="preserve"> v centru Slovenije ter v bližini raziskovalnih inštitucij (fakultet, UKC), je prednost našega MR </w:t>
      </w:r>
      <w:proofErr w:type="spellStart"/>
      <w:r w:rsidRPr="008D0185">
        <w:rPr>
          <w:lang w:val="sl-SI"/>
        </w:rPr>
        <w:t>tomografa</w:t>
      </w:r>
      <w:proofErr w:type="spellEnd"/>
      <w:r w:rsidRPr="008D0185">
        <w:rPr>
          <w:lang w:val="sl-SI"/>
        </w:rPr>
        <w:t xml:space="preserve">, da je namenjen raziskovalnemu delu tudi v času, ko so drugi </w:t>
      </w:r>
      <w:proofErr w:type="spellStart"/>
      <w:r w:rsidRPr="008D0185">
        <w:rPr>
          <w:lang w:val="sl-SI"/>
        </w:rPr>
        <w:t>tomografi</w:t>
      </w:r>
      <w:proofErr w:type="spellEnd"/>
      <w:r w:rsidRPr="008D0185">
        <w:rPr>
          <w:lang w:val="sl-SI"/>
        </w:rPr>
        <w:t xml:space="preserve"> rezervirani izključno za rutinsko delo.</w:t>
      </w:r>
    </w:p>
    <w:p w:rsidR="00C6370E" w:rsidRPr="008D0185" w:rsidRDefault="00C6370E">
      <w:pPr>
        <w:rPr>
          <w:lang w:val="sl-SI"/>
        </w:rPr>
      </w:pPr>
    </w:p>
    <w:p w:rsidR="00C6370E" w:rsidRPr="008D0185" w:rsidRDefault="001227F7">
      <w:pPr>
        <w:rPr>
          <w:lang w:val="sl-SI"/>
        </w:rPr>
      </w:pPr>
      <w:r w:rsidRPr="008D0185">
        <w:rPr>
          <w:b/>
          <w:bCs/>
          <w:lang w:val="sl-SI"/>
        </w:rPr>
        <w:t xml:space="preserve">Seznam raziskovalne in infrastrukturne opreme: MR </w:t>
      </w:r>
      <w:proofErr w:type="spellStart"/>
      <w:r w:rsidRPr="008D0185">
        <w:rPr>
          <w:b/>
          <w:bCs/>
          <w:lang w:val="sl-SI"/>
        </w:rPr>
        <w:t>tomograf</w:t>
      </w:r>
      <w:proofErr w:type="spellEnd"/>
      <w:r w:rsidRPr="008D0185">
        <w:rPr>
          <w:b/>
          <w:bCs/>
          <w:lang w:val="sl-SI"/>
        </w:rPr>
        <w:t xml:space="preserve"> Philips </w:t>
      </w:r>
      <w:proofErr w:type="spellStart"/>
      <w:r w:rsidRPr="008D0185">
        <w:rPr>
          <w:b/>
          <w:bCs/>
          <w:lang w:val="sl-SI"/>
        </w:rPr>
        <w:t>Achieva</w:t>
      </w:r>
      <w:proofErr w:type="spellEnd"/>
      <w:r w:rsidRPr="008D0185">
        <w:rPr>
          <w:b/>
          <w:bCs/>
          <w:lang w:val="sl-SI"/>
        </w:rPr>
        <w:t xml:space="preserve"> 3T</w:t>
      </w:r>
    </w:p>
    <w:p w:rsidR="00C6370E" w:rsidRPr="008D0185" w:rsidRDefault="00C6370E">
      <w:pPr>
        <w:rPr>
          <w:lang w:val="sl-SI"/>
        </w:rPr>
      </w:pPr>
    </w:p>
    <w:p w:rsidR="00C6370E" w:rsidRPr="008D0185" w:rsidRDefault="001227F7">
      <w:pPr>
        <w:rPr>
          <w:lang w:val="sl-SI"/>
        </w:rPr>
      </w:pPr>
      <w:r w:rsidRPr="008D0185">
        <w:rPr>
          <w:lang w:val="sl-SI"/>
        </w:rPr>
        <w:t xml:space="preserve">Poleg standardnih MR tuljav za sklepe (gleženj, koleno, vratno hrbtenico), telo, ter glavo, imamo v našem centru tudi dodatne / zmogljivejše tuljave in dodatno opremo za raziskave: </w:t>
      </w:r>
    </w:p>
    <w:p w:rsidR="00C6370E" w:rsidRPr="008D0185" w:rsidRDefault="00C6370E">
      <w:pPr>
        <w:rPr>
          <w:lang w:val="sl-SI"/>
        </w:rPr>
      </w:pPr>
    </w:p>
    <w:p w:rsidR="00C6370E" w:rsidRPr="008D0185" w:rsidRDefault="001227F7">
      <w:pPr>
        <w:rPr>
          <w:lang w:val="sl-SI"/>
        </w:rPr>
      </w:pPr>
      <w:r w:rsidRPr="008D0185">
        <w:rPr>
          <w:lang w:val="sl-SI"/>
        </w:rPr>
        <w:t>- 32 kanalno SENSE HEAD COIL 3.0T 32</w:t>
      </w:r>
    </w:p>
    <w:p w:rsidR="00C6370E" w:rsidRPr="008D0185" w:rsidRDefault="001227F7">
      <w:pPr>
        <w:rPr>
          <w:lang w:val="sl-SI"/>
        </w:rPr>
      </w:pPr>
      <w:r w:rsidRPr="008D0185">
        <w:rPr>
          <w:lang w:val="sl-SI"/>
        </w:rPr>
        <w:t>- OPREMO ZA FUNKCIJSKO SLIKANJE (zaslon in gumbna plošča ESYS ENTERTAINMENT + FMRI)</w:t>
      </w:r>
    </w:p>
    <w:p w:rsidR="00C6370E" w:rsidRPr="008D0185" w:rsidRDefault="001227F7">
      <w:pPr>
        <w:rPr>
          <w:lang w:val="sl-SI"/>
        </w:rPr>
      </w:pPr>
      <w:r w:rsidRPr="008D0185">
        <w:rPr>
          <w:lang w:val="sl-SI"/>
        </w:rPr>
        <w:t>- PPU SENSOR (za merjenje srčnega utripa in dihanja) - nujen pogoj za dinamična slikanja srca in drugih notranjih organov</w:t>
      </w:r>
    </w:p>
    <w:p w:rsidR="00C6370E" w:rsidRPr="008D0185" w:rsidRDefault="001227F7">
      <w:pPr>
        <w:rPr>
          <w:lang w:val="sl-SI"/>
        </w:rPr>
      </w:pPr>
      <w:r w:rsidRPr="008D0185">
        <w:rPr>
          <w:lang w:val="sl-SI"/>
        </w:rPr>
        <w:t xml:space="preserve">- MRI očala s </w:t>
      </w:r>
      <w:proofErr w:type="spellStart"/>
      <w:r w:rsidRPr="008D0185">
        <w:rPr>
          <w:lang w:val="sl-SI"/>
        </w:rPr>
        <w:t>slediclem</w:t>
      </w:r>
      <w:proofErr w:type="spellEnd"/>
      <w:r w:rsidRPr="008D0185">
        <w:rPr>
          <w:lang w:val="sl-SI"/>
        </w:rPr>
        <w:t xml:space="preserve"> gibanja zrkel (</w:t>
      </w:r>
      <w:proofErr w:type="spellStart"/>
      <w:r w:rsidRPr="008D0185">
        <w:rPr>
          <w:lang w:val="sl-SI"/>
        </w:rPr>
        <w:t>eye-trackerjem</w:t>
      </w:r>
      <w:proofErr w:type="spellEnd"/>
      <w:r w:rsidRPr="008D0185">
        <w:rPr>
          <w:lang w:val="sl-SI"/>
        </w:rPr>
        <w:t>)</w:t>
      </w:r>
    </w:p>
    <w:p w:rsidR="00C6370E" w:rsidRPr="008D0185" w:rsidRDefault="001227F7">
      <w:pPr>
        <w:rPr>
          <w:lang w:val="sl-SI"/>
        </w:rPr>
      </w:pPr>
      <w:r w:rsidRPr="008D0185">
        <w:rPr>
          <w:lang w:val="sl-SI"/>
        </w:rPr>
        <w:t>- optična rokavica za zaznavanje premikov prstov med funkcionalnim slikanjem, ki smo jo sami razvili in izdelali v infrastrukturnem centru.</w:t>
      </w:r>
    </w:p>
    <w:p w:rsidR="00C6370E" w:rsidRPr="008D0185" w:rsidRDefault="00C6370E">
      <w:pPr>
        <w:rPr>
          <w:lang w:val="sl-SI"/>
        </w:rPr>
      </w:pPr>
    </w:p>
    <w:p w:rsidR="00C6370E" w:rsidRPr="008D0185" w:rsidRDefault="001227F7">
      <w:pPr>
        <w:rPr>
          <w:lang w:val="sl-SI"/>
        </w:rPr>
      </w:pPr>
      <w:r w:rsidRPr="008D0185">
        <w:rPr>
          <w:b/>
          <w:bCs/>
          <w:lang w:val="sl-SI"/>
        </w:rPr>
        <w:t>Opis tehnološke zahtevnosti infrastrukturne dejavnosti in prispevka k izkoriščenosti</w:t>
      </w:r>
    </w:p>
    <w:p w:rsidR="00C6370E" w:rsidRPr="008D0185" w:rsidRDefault="00C6370E">
      <w:pPr>
        <w:rPr>
          <w:lang w:val="sl-SI"/>
        </w:rPr>
      </w:pPr>
    </w:p>
    <w:p w:rsidR="00C6370E" w:rsidRPr="008D0185" w:rsidRDefault="001227F7">
      <w:pPr>
        <w:rPr>
          <w:lang w:val="sl-SI"/>
        </w:rPr>
      </w:pPr>
      <w:r w:rsidRPr="008D0185">
        <w:rPr>
          <w:lang w:val="sl-SI"/>
        </w:rPr>
        <w:t xml:space="preserve">MR </w:t>
      </w:r>
      <w:proofErr w:type="spellStart"/>
      <w:r w:rsidRPr="008D0185">
        <w:rPr>
          <w:lang w:val="sl-SI"/>
        </w:rPr>
        <w:t>tomograf</w:t>
      </w:r>
      <w:proofErr w:type="spellEnd"/>
      <w:r w:rsidRPr="008D0185">
        <w:rPr>
          <w:lang w:val="sl-SI"/>
        </w:rPr>
        <w:t xml:space="preserve"> je visoko-tehnološka aparatura, ki zaradi močnega magnetnega polja zahteva previdnost in strokovno usposobljenost. Poleg radiološkega inženirja je pri raziskovalnem snemanju potrebno tudi načrtovati protokole MR snemanj ter pripraviti MR kompatibilne pripomočke za specifična snemanja. </w:t>
      </w:r>
    </w:p>
    <w:p w:rsidR="00C6370E" w:rsidRPr="008D0185" w:rsidRDefault="001227F7">
      <w:pPr>
        <w:rPr>
          <w:lang w:val="sl-SI"/>
        </w:rPr>
      </w:pPr>
      <w:r w:rsidRPr="008D0185">
        <w:rPr>
          <w:b/>
          <w:lang w:val="sl-SI"/>
        </w:rPr>
        <w:t>V letu 2017 smo s podpisom raziskovalnega sodelovanja s Philipsom postali referenčni center za MR spektroskopijo</w:t>
      </w:r>
      <w:r w:rsidRPr="008D0185">
        <w:rPr>
          <w:lang w:val="sl-SI"/>
        </w:rPr>
        <w:t>. Raziskovalna pogodba nam omogoča tudi izvajanje posebnih raziskovalnih sekvenc (</w:t>
      </w:r>
      <w:proofErr w:type="spellStart"/>
      <w:r w:rsidRPr="008D0185">
        <w:rPr>
          <w:lang w:val="sl-SI"/>
        </w:rPr>
        <w:t>Multiband</w:t>
      </w:r>
      <w:proofErr w:type="spellEnd"/>
      <w:r w:rsidRPr="008D0185">
        <w:rPr>
          <w:lang w:val="sl-SI"/>
        </w:rPr>
        <w:t xml:space="preserve"> </w:t>
      </w:r>
      <w:proofErr w:type="spellStart"/>
      <w:r w:rsidRPr="008D0185">
        <w:rPr>
          <w:lang w:val="sl-SI"/>
        </w:rPr>
        <w:t>Sense</w:t>
      </w:r>
      <w:proofErr w:type="spellEnd"/>
      <w:r w:rsidRPr="008D0185">
        <w:rPr>
          <w:lang w:val="sl-SI"/>
        </w:rPr>
        <w:t>) ter MEGA-PRESS.</w:t>
      </w:r>
    </w:p>
    <w:p w:rsidR="00C6370E" w:rsidRPr="008D0185" w:rsidRDefault="00C6370E">
      <w:pPr>
        <w:rPr>
          <w:lang w:val="sl-SI"/>
        </w:rPr>
      </w:pPr>
    </w:p>
    <w:p w:rsidR="00C6370E" w:rsidRPr="008D0185" w:rsidRDefault="001227F7">
      <w:pPr>
        <w:rPr>
          <w:lang w:val="sl-SI"/>
        </w:rPr>
      </w:pPr>
      <w:r w:rsidRPr="008D0185">
        <w:rPr>
          <w:lang w:val="sl-SI"/>
        </w:rPr>
        <w:t xml:space="preserve">V okviru našega centra nudimo raziskovalno podporo pri pripravi protokolov za MR snemanje, izvedbo snemanj in pri kasnejši obdelavi pridobljenih podatkov. </w:t>
      </w:r>
    </w:p>
    <w:p w:rsidR="00C6370E" w:rsidRPr="008D0185" w:rsidRDefault="00C6370E">
      <w:pPr>
        <w:rPr>
          <w:lang w:val="sl-SI"/>
        </w:rPr>
      </w:pPr>
    </w:p>
    <w:p w:rsidR="00C6370E" w:rsidRPr="008D0185" w:rsidRDefault="001227F7">
      <w:pPr>
        <w:rPr>
          <w:lang w:val="sl-SI"/>
        </w:rPr>
      </w:pPr>
      <w:r w:rsidRPr="008D0185">
        <w:rPr>
          <w:lang w:val="sl-SI"/>
        </w:rPr>
        <w:t xml:space="preserve">Za boljšo izkoriščenost </w:t>
      </w:r>
      <w:proofErr w:type="spellStart"/>
      <w:r w:rsidRPr="008D0185">
        <w:rPr>
          <w:lang w:val="sl-SI"/>
        </w:rPr>
        <w:t>tomografa</w:t>
      </w:r>
      <w:proofErr w:type="spellEnd"/>
      <w:r w:rsidRPr="008D0185">
        <w:rPr>
          <w:lang w:val="sl-SI"/>
        </w:rPr>
        <w:t xml:space="preserve"> skrbimo tudi z razvojem novih pripomočkov za funkcijska </w:t>
      </w:r>
      <w:proofErr w:type="spellStart"/>
      <w:r w:rsidRPr="008D0185">
        <w:rPr>
          <w:lang w:val="sl-SI"/>
        </w:rPr>
        <w:t>snamanja</w:t>
      </w:r>
      <w:proofErr w:type="spellEnd"/>
      <w:r w:rsidRPr="008D0185">
        <w:rPr>
          <w:lang w:val="sl-SI"/>
        </w:rPr>
        <w:t xml:space="preserve"> (</w:t>
      </w:r>
      <w:proofErr w:type="spellStart"/>
      <w:r w:rsidRPr="008D0185">
        <w:rPr>
          <w:lang w:val="sl-SI"/>
        </w:rPr>
        <w:t>fMRI</w:t>
      </w:r>
      <w:proofErr w:type="spellEnd"/>
      <w:r w:rsidRPr="008D0185">
        <w:rPr>
          <w:lang w:val="sl-SI"/>
        </w:rPr>
        <w:t xml:space="preserve">). Tako smo razvili napravo za doziranje tekočine v </w:t>
      </w:r>
      <w:proofErr w:type="spellStart"/>
      <w:r w:rsidRPr="008D0185">
        <w:rPr>
          <w:lang w:val="sl-SI"/>
        </w:rPr>
        <w:t>usno</w:t>
      </w:r>
      <w:proofErr w:type="spellEnd"/>
      <w:r w:rsidRPr="008D0185">
        <w:rPr>
          <w:lang w:val="sl-SI"/>
        </w:rPr>
        <w:t xml:space="preserve"> votlino med MR snemanjem, optično rokavico za detekcijo premikov prstov, ter tridimenzionalni interaktivni pripomoček za učenje anatomije možganov.</w:t>
      </w:r>
    </w:p>
    <w:p w:rsidR="00C6370E" w:rsidRPr="008D0185" w:rsidRDefault="00C6370E">
      <w:pPr>
        <w:rPr>
          <w:lang w:val="sl-SI"/>
        </w:rPr>
      </w:pPr>
    </w:p>
    <w:p w:rsidR="00C6370E" w:rsidRPr="008D0185" w:rsidRDefault="001227F7">
      <w:pPr>
        <w:rPr>
          <w:b/>
          <w:bCs/>
          <w:lang w:val="sl-SI"/>
        </w:rPr>
      </w:pPr>
      <w:r w:rsidRPr="008D0185">
        <w:rPr>
          <w:b/>
          <w:bCs/>
          <w:lang w:val="sl-SI"/>
        </w:rPr>
        <w:t>OSNOVNE RAZISKOVALNE DEJAVNOSTI</w:t>
      </w:r>
    </w:p>
    <w:p w:rsidR="00C6370E" w:rsidRPr="008D0185" w:rsidRDefault="00C6370E">
      <w:pPr>
        <w:rPr>
          <w:lang w:val="sl-SI"/>
        </w:rPr>
      </w:pPr>
    </w:p>
    <w:p w:rsidR="00C6370E" w:rsidRPr="008D0185" w:rsidRDefault="001227F7">
      <w:pPr>
        <w:rPr>
          <w:lang w:val="sl-SI"/>
        </w:rPr>
      </w:pPr>
      <w:r w:rsidRPr="008D0185">
        <w:rPr>
          <w:lang w:val="sl-SI"/>
        </w:rPr>
        <w:t>- funkcijska slikanja (</w:t>
      </w:r>
      <w:proofErr w:type="spellStart"/>
      <w:r w:rsidRPr="008D0185">
        <w:rPr>
          <w:lang w:val="sl-SI"/>
        </w:rPr>
        <w:t>fMRI</w:t>
      </w:r>
      <w:proofErr w:type="spellEnd"/>
      <w:r w:rsidRPr="008D0185">
        <w:rPr>
          <w:lang w:val="sl-SI"/>
        </w:rPr>
        <w:t>) možganov</w:t>
      </w:r>
    </w:p>
    <w:p w:rsidR="00C6370E" w:rsidRPr="008D0185" w:rsidRDefault="001227F7">
      <w:pPr>
        <w:rPr>
          <w:lang w:val="sl-SI"/>
        </w:rPr>
      </w:pPr>
      <w:r w:rsidRPr="008D0185">
        <w:rPr>
          <w:lang w:val="sl-SI"/>
        </w:rPr>
        <w:t>- Segmentacija možganov</w:t>
      </w:r>
    </w:p>
    <w:p w:rsidR="00C6370E" w:rsidRPr="008D0185" w:rsidRDefault="001227F7">
      <w:pPr>
        <w:rPr>
          <w:lang w:val="sl-SI"/>
        </w:rPr>
      </w:pPr>
      <w:r w:rsidRPr="008D0185">
        <w:rPr>
          <w:lang w:val="sl-SI"/>
        </w:rPr>
        <w:t>- Difuzijska slikanja</w:t>
      </w:r>
    </w:p>
    <w:p w:rsidR="00C6370E" w:rsidRPr="008D0185" w:rsidRDefault="001227F7">
      <w:pPr>
        <w:rPr>
          <w:lang w:val="sl-SI"/>
        </w:rPr>
      </w:pPr>
      <w:r w:rsidRPr="008D0185">
        <w:rPr>
          <w:lang w:val="sl-SI"/>
        </w:rPr>
        <w:t xml:space="preserve">- </w:t>
      </w:r>
      <w:proofErr w:type="spellStart"/>
      <w:r w:rsidRPr="008D0185">
        <w:rPr>
          <w:lang w:val="sl-SI"/>
        </w:rPr>
        <w:t>Traktografija</w:t>
      </w:r>
      <w:proofErr w:type="spellEnd"/>
    </w:p>
    <w:p w:rsidR="00C6370E" w:rsidRPr="008D0185" w:rsidRDefault="001227F7">
      <w:pPr>
        <w:rPr>
          <w:lang w:val="sl-SI"/>
        </w:rPr>
      </w:pPr>
      <w:r w:rsidRPr="008D0185">
        <w:rPr>
          <w:lang w:val="sl-SI"/>
        </w:rPr>
        <w:lastRenderedPageBreak/>
        <w:t xml:space="preserve">- </w:t>
      </w:r>
      <w:proofErr w:type="spellStart"/>
      <w:r w:rsidRPr="008D0185">
        <w:rPr>
          <w:lang w:val="sl-SI"/>
        </w:rPr>
        <w:t>Arterial</w:t>
      </w:r>
      <w:proofErr w:type="spellEnd"/>
      <w:r w:rsidRPr="008D0185">
        <w:rPr>
          <w:lang w:val="sl-SI"/>
        </w:rPr>
        <w:t xml:space="preserve"> Spin </w:t>
      </w:r>
      <w:proofErr w:type="spellStart"/>
      <w:r w:rsidRPr="008D0185">
        <w:rPr>
          <w:lang w:val="sl-SI"/>
        </w:rPr>
        <w:t>Labeling</w:t>
      </w:r>
      <w:proofErr w:type="spellEnd"/>
      <w:r w:rsidRPr="008D0185">
        <w:rPr>
          <w:lang w:val="sl-SI"/>
        </w:rPr>
        <w:t xml:space="preserve"> (ASL), ki lahko nadomešča </w:t>
      </w:r>
      <w:proofErr w:type="spellStart"/>
      <w:r w:rsidRPr="008D0185">
        <w:rPr>
          <w:lang w:val="sl-SI"/>
        </w:rPr>
        <w:t>prefuzijska</w:t>
      </w:r>
      <w:proofErr w:type="spellEnd"/>
      <w:r w:rsidRPr="008D0185">
        <w:rPr>
          <w:lang w:val="sl-SI"/>
        </w:rPr>
        <w:t xml:space="preserve"> slikanja s kontrastom</w:t>
      </w:r>
    </w:p>
    <w:p w:rsidR="00C6370E" w:rsidRPr="008D0185" w:rsidRDefault="001227F7">
      <w:pPr>
        <w:rPr>
          <w:lang w:val="sl-SI"/>
        </w:rPr>
      </w:pPr>
      <w:r w:rsidRPr="008D0185">
        <w:rPr>
          <w:lang w:val="sl-SI"/>
        </w:rPr>
        <w:t xml:space="preserve">- MR spektroskopija (standardni </w:t>
      </w:r>
      <w:proofErr w:type="spellStart"/>
      <w:r w:rsidRPr="008D0185">
        <w:rPr>
          <w:lang w:val="sl-SI"/>
        </w:rPr>
        <w:t>specter</w:t>
      </w:r>
      <w:proofErr w:type="spellEnd"/>
      <w:r w:rsidRPr="008D0185">
        <w:rPr>
          <w:lang w:val="sl-SI"/>
        </w:rPr>
        <w:t xml:space="preserve"> možganovine in merjenje </w:t>
      </w:r>
      <w:proofErr w:type="spellStart"/>
      <w:r w:rsidRPr="008D0185">
        <w:rPr>
          <w:lang w:val="sl-SI"/>
        </w:rPr>
        <w:t>transmiterja</w:t>
      </w:r>
      <w:proofErr w:type="spellEnd"/>
      <w:r w:rsidRPr="008D0185">
        <w:rPr>
          <w:lang w:val="sl-SI"/>
        </w:rPr>
        <w:t xml:space="preserve"> GABA)</w:t>
      </w:r>
    </w:p>
    <w:p w:rsidR="00C6370E" w:rsidRPr="008D0185" w:rsidRDefault="001227F7">
      <w:pPr>
        <w:rPr>
          <w:lang w:val="sl-SI"/>
        </w:rPr>
      </w:pPr>
      <w:r w:rsidRPr="008D0185">
        <w:rPr>
          <w:lang w:val="sl-SI"/>
        </w:rPr>
        <w:t>- Raziskave gibal</w:t>
      </w:r>
    </w:p>
    <w:p w:rsidR="00C6370E" w:rsidRPr="008D0185" w:rsidRDefault="001227F7">
      <w:pPr>
        <w:rPr>
          <w:lang w:val="sl-SI"/>
        </w:rPr>
      </w:pPr>
      <w:r w:rsidRPr="008D0185">
        <w:rPr>
          <w:lang w:val="sl-SI"/>
        </w:rPr>
        <w:t>- Raziskave na področju kardiovaskularnega sistema</w:t>
      </w:r>
    </w:p>
    <w:p w:rsidR="00C6370E" w:rsidRPr="008D0185" w:rsidRDefault="001227F7">
      <w:pPr>
        <w:rPr>
          <w:lang w:val="sl-SI"/>
        </w:rPr>
      </w:pPr>
      <w:r w:rsidRPr="008D0185">
        <w:rPr>
          <w:lang w:val="sl-SI"/>
        </w:rPr>
        <w:t>- Slikanja v onkologiji</w:t>
      </w:r>
    </w:p>
    <w:p w:rsidR="00C6370E" w:rsidRPr="008D0185" w:rsidRDefault="00C6370E">
      <w:pPr>
        <w:rPr>
          <w:lang w:val="sl-SI"/>
        </w:rPr>
      </w:pPr>
    </w:p>
    <w:p w:rsidR="00C6370E" w:rsidRPr="008D0185" w:rsidRDefault="001227F7">
      <w:pPr>
        <w:rPr>
          <w:b/>
          <w:bCs/>
          <w:lang w:val="sl-SI"/>
        </w:rPr>
      </w:pPr>
      <w:r w:rsidRPr="008D0185">
        <w:rPr>
          <w:b/>
          <w:bCs/>
          <w:lang w:val="sl-SI"/>
        </w:rPr>
        <w:t>Sodelovanje z drugimi infrastrukturnimi programi in omrežji v Republiki Sloveniji.</w:t>
      </w:r>
    </w:p>
    <w:p w:rsidR="00C6370E" w:rsidRPr="008D0185" w:rsidRDefault="00C6370E">
      <w:pPr>
        <w:rPr>
          <w:lang w:val="sl-SI"/>
        </w:rPr>
      </w:pPr>
    </w:p>
    <w:p w:rsidR="00C6370E" w:rsidRPr="008D0185" w:rsidRDefault="001227F7">
      <w:pPr>
        <w:rPr>
          <w:lang w:val="sl-SI"/>
        </w:rPr>
      </w:pPr>
      <w:r w:rsidRPr="008D0185">
        <w:rPr>
          <w:lang w:val="sl-SI"/>
        </w:rPr>
        <w:t xml:space="preserve">Za hitrejšo obdelavo podatkov strukturnih MR slik, smo </w:t>
      </w:r>
      <w:proofErr w:type="spellStart"/>
      <w:r w:rsidRPr="008D0185">
        <w:rPr>
          <w:lang w:val="sl-SI"/>
        </w:rPr>
        <w:t>vspostavili</w:t>
      </w:r>
      <w:proofErr w:type="spellEnd"/>
      <w:r w:rsidRPr="008D0185">
        <w:rPr>
          <w:lang w:val="sl-SI"/>
        </w:rPr>
        <w:t xml:space="preserve"> programsko okolje na procesorski mreži </w:t>
      </w:r>
      <w:proofErr w:type="spellStart"/>
      <w:r w:rsidRPr="008D0185">
        <w:rPr>
          <w:lang w:val="sl-SI"/>
        </w:rPr>
        <w:t>ARNESa</w:t>
      </w:r>
      <w:proofErr w:type="spellEnd"/>
      <w:r w:rsidRPr="008D0185">
        <w:rPr>
          <w:lang w:val="sl-SI"/>
        </w:rPr>
        <w:t xml:space="preserve"> - SLING in tudi podpisali sporazum o sodelovanju kar omogoča raziskovalcem na medicinski fakulteti brezplačno uporabo HPC (</w:t>
      </w:r>
      <w:proofErr w:type="spellStart"/>
      <w:r w:rsidRPr="008D0185">
        <w:rPr>
          <w:lang w:val="sl-SI"/>
        </w:rPr>
        <w:t>High</w:t>
      </w:r>
      <w:proofErr w:type="spellEnd"/>
      <w:r w:rsidRPr="008D0185">
        <w:rPr>
          <w:lang w:val="sl-SI"/>
        </w:rPr>
        <w:t xml:space="preserve"> </w:t>
      </w:r>
      <w:proofErr w:type="spellStart"/>
      <w:r w:rsidRPr="008D0185">
        <w:rPr>
          <w:lang w:val="sl-SI"/>
        </w:rPr>
        <w:t>Preformance</w:t>
      </w:r>
      <w:proofErr w:type="spellEnd"/>
      <w:r w:rsidRPr="008D0185">
        <w:rPr>
          <w:lang w:val="sl-SI"/>
        </w:rPr>
        <w:t xml:space="preserve"> </w:t>
      </w:r>
      <w:proofErr w:type="spellStart"/>
      <w:r w:rsidRPr="008D0185">
        <w:rPr>
          <w:lang w:val="sl-SI"/>
        </w:rPr>
        <w:t>Computing</w:t>
      </w:r>
      <w:proofErr w:type="spellEnd"/>
      <w:r w:rsidRPr="008D0185">
        <w:rPr>
          <w:lang w:val="sl-SI"/>
        </w:rPr>
        <w:t>) infrastrukture.</w:t>
      </w:r>
    </w:p>
    <w:p w:rsidR="00C6370E" w:rsidRPr="008D0185" w:rsidRDefault="00C6370E">
      <w:pPr>
        <w:rPr>
          <w:lang w:val="sl-SI"/>
        </w:rPr>
      </w:pPr>
    </w:p>
    <w:p w:rsidR="00C6370E" w:rsidRPr="008D0185" w:rsidRDefault="001227F7">
      <w:pPr>
        <w:rPr>
          <w:lang w:val="sl-SI"/>
        </w:rPr>
      </w:pPr>
      <w:r w:rsidRPr="008D0185">
        <w:rPr>
          <w:lang w:val="sl-SI"/>
        </w:rPr>
        <w:t xml:space="preserve">Sodelujemo tudi pri pripravi Konzorcija raziskovalne infrastrukture </w:t>
      </w:r>
      <w:proofErr w:type="spellStart"/>
      <w:r w:rsidRPr="008D0185">
        <w:rPr>
          <w:lang w:val="sl-SI"/>
        </w:rPr>
        <w:t>SiMBioN</w:t>
      </w:r>
      <w:proofErr w:type="spellEnd"/>
      <w:r w:rsidRPr="008D0185">
        <w:rPr>
          <w:lang w:val="sl-SI"/>
        </w:rPr>
        <w:t xml:space="preserve"> (angl. </w:t>
      </w:r>
      <w:proofErr w:type="spellStart"/>
      <w:r w:rsidRPr="008D0185">
        <w:rPr>
          <w:lang w:val="sl-SI"/>
        </w:rPr>
        <w:t>Slovenian</w:t>
      </w:r>
      <w:proofErr w:type="spellEnd"/>
      <w:r w:rsidRPr="008D0185">
        <w:rPr>
          <w:lang w:val="sl-SI"/>
        </w:rPr>
        <w:t xml:space="preserve"> </w:t>
      </w:r>
      <w:proofErr w:type="spellStart"/>
      <w:r w:rsidRPr="008D0185">
        <w:rPr>
          <w:lang w:val="sl-SI"/>
        </w:rPr>
        <w:t>Multimodal</w:t>
      </w:r>
      <w:proofErr w:type="spellEnd"/>
      <w:r w:rsidRPr="008D0185">
        <w:rPr>
          <w:lang w:val="sl-SI"/>
        </w:rPr>
        <w:t xml:space="preserve"> </w:t>
      </w:r>
      <w:proofErr w:type="spellStart"/>
      <w:r w:rsidRPr="008D0185">
        <w:rPr>
          <w:lang w:val="sl-SI"/>
        </w:rPr>
        <w:t>Bioimaging</w:t>
      </w:r>
      <w:proofErr w:type="spellEnd"/>
      <w:r w:rsidRPr="008D0185">
        <w:rPr>
          <w:lang w:val="sl-SI"/>
        </w:rPr>
        <w:t xml:space="preserve"> </w:t>
      </w:r>
      <w:proofErr w:type="spellStart"/>
      <w:r w:rsidRPr="008D0185">
        <w:rPr>
          <w:lang w:val="sl-SI"/>
        </w:rPr>
        <w:t>Node</w:t>
      </w:r>
      <w:proofErr w:type="spellEnd"/>
      <w:r w:rsidRPr="008D0185">
        <w:rPr>
          <w:lang w:val="sl-SI"/>
        </w:rPr>
        <w:t xml:space="preserve">) katerega namen je pospeševanje raziskovalnih dejavnosti, ki povezujejo tehnologije na področju biološkega, </w:t>
      </w:r>
      <w:proofErr w:type="spellStart"/>
      <w:r w:rsidRPr="008D0185">
        <w:rPr>
          <w:lang w:val="sl-SI"/>
        </w:rPr>
        <w:t>biomolekularnega</w:t>
      </w:r>
      <w:proofErr w:type="spellEnd"/>
      <w:r w:rsidRPr="008D0185">
        <w:rPr>
          <w:lang w:val="sl-SI"/>
        </w:rPr>
        <w:t>, biokemijskega in medicinskega slikanja ter povezanih tehnologij v sodelovanju z drugimi infrastrukturami.</w:t>
      </w:r>
    </w:p>
    <w:sectPr w:rsidR="00C6370E" w:rsidRPr="008D0185">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70E"/>
    <w:rsid w:val="001227F7"/>
    <w:rsid w:val="008D0185"/>
    <w:rsid w:val="00B97FCC"/>
    <w:rsid w:val="00C6370E"/>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6B820"/>
  <w15:docId w15:val="{F97212B2-C0CF-4957-B252-558ABD33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Šuput, Dušan</dc:creator>
  <dc:description/>
  <cp:lastModifiedBy>Tadeja Rezen</cp:lastModifiedBy>
  <cp:revision>4</cp:revision>
  <dcterms:created xsi:type="dcterms:W3CDTF">2018-06-12T07:21:00Z</dcterms:created>
  <dcterms:modified xsi:type="dcterms:W3CDTF">2018-06-18T08:55:00Z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