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723A" w14:textId="77777777" w:rsidR="00AC68CF" w:rsidRDefault="00AC68CF" w:rsidP="00AC68CF">
      <w:pPr>
        <w:jc w:val="center"/>
        <w:rPr>
          <w:b/>
          <w:sz w:val="36"/>
          <w:szCs w:val="36"/>
          <w:highlight w:val="white"/>
        </w:rPr>
      </w:pPr>
      <w:bookmarkStart w:id="0" w:name="_GoBack"/>
      <w:bookmarkEnd w:id="0"/>
      <w:r w:rsidRPr="00AC68CF">
        <w:rPr>
          <w:b/>
          <w:sz w:val="36"/>
          <w:szCs w:val="36"/>
          <w:highlight w:val="white"/>
        </w:rPr>
        <w:t xml:space="preserve">Information for international students </w:t>
      </w:r>
    </w:p>
    <w:p w14:paraId="51DAABAD" w14:textId="1A6D87EE" w:rsidR="00AC68CF" w:rsidRPr="00AC68CF" w:rsidRDefault="00AC68CF" w:rsidP="00AC68CF">
      <w:pPr>
        <w:spacing w:after="160"/>
        <w:jc w:val="center"/>
        <w:rPr>
          <w:b/>
          <w:sz w:val="36"/>
          <w:szCs w:val="36"/>
          <w:highlight w:val="white"/>
        </w:rPr>
      </w:pPr>
      <w:r w:rsidRPr="00AC68CF">
        <w:rPr>
          <w:b/>
          <w:sz w:val="36"/>
          <w:szCs w:val="36"/>
          <w:highlight w:val="white"/>
        </w:rPr>
        <w:t>about the Slovenian healthcare system</w:t>
      </w:r>
    </w:p>
    <w:p w14:paraId="4CF8ED67" w14:textId="77777777" w:rsidR="00AC68CF" w:rsidRDefault="00AC68CF" w:rsidP="00AC68CF">
      <w:pPr>
        <w:spacing w:after="240"/>
        <w:rPr>
          <w:b/>
          <w:sz w:val="36"/>
          <w:szCs w:val="36"/>
          <w:highlight w:val="white"/>
        </w:rPr>
      </w:pPr>
    </w:p>
    <w:p w14:paraId="04B8754B" w14:textId="77777777" w:rsidR="00AC68CF" w:rsidRDefault="00AC68CF" w:rsidP="00AC68CF">
      <w:pPr>
        <w:spacing w:after="240"/>
        <w:rPr>
          <w:highlight w:val="white"/>
        </w:rPr>
      </w:pPr>
      <w:r>
        <w:t xml:space="preserve">All international students in Slovenia have access to the public healthcare system. </w:t>
      </w:r>
      <w:r>
        <w:rPr>
          <w:highlight w:val="white"/>
        </w:rPr>
        <w:t xml:space="preserve"> The type of health insurance you have may completely or partially cover the payment of medical services such as emergency medical care, general medical examinations, prescription medication and specialist services. </w:t>
      </w:r>
    </w:p>
    <w:p w14:paraId="33786ECD" w14:textId="77777777" w:rsidR="00AC68CF" w:rsidRDefault="00AC68CF" w:rsidP="00AC68CF">
      <w:pPr>
        <w:spacing w:after="240"/>
        <w:rPr>
          <w:highlight w:val="white"/>
        </w:rPr>
      </w:pPr>
      <w:r>
        <w:rPr>
          <w:highlight w:val="white"/>
        </w:rPr>
        <w:t>If you need medical help you should usually see a general practitioner at a health centre.</w:t>
      </w:r>
    </w:p>
    <w:p w14:paraId="2E3F7CED" w14:textId="77777777" w:rsidR="00AC68CF" w:rsidRDefault="00AC68CF" w:rsidP="00AC68CF">
      <w:pPr>
        <w:spacing w:after="160"/>
        <w:rPr>
          <w:b/>
          <w:sz w:val="36"/>
          <w:szCs w:val="36"/>
          <w:highlight w:val="white"/>
        </w:rPr>
      </w:pPr>
    </w:p>
    <w:p w14:paraId="54A84A64" w14:textId="77777777" w:rsidR="00AC68CF" w:rsidRDefault="00AC68CF" w:rsidP="00AC68CF">
      <w:pPr>
        <w:spacing w:after="160"/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>What to bring with you</w:t>
      </w:r>
    </w:p>
    <w:p w14:paraId="573AC44E" w14:textId="77777777" w:rsidR="00AC68CF" w:rsidRDefault="00AC68CF" w:rsidP="00AC68CF">
      <w:pPr>
        <w:spacing w:after="240"/>
      </w:pPr>
      <w:r>
        <w:t>Before coming to Slovenia you should make sure you have:</w:t>
      </w:r>
    </w:p>
    <w:p w14:paraId="0489C659" w14:textId="77777777" w:rsidR="00AC68CF" w:rsidRDefault="00AC68CF" w:rsidP="00AC68CF">
      <w:pPr>
        <w:numPr>
          <w:ilvl w:val="0"/>
          <w:numId w:val="1"/>
        </w:numPr>
        <w:spacing w:line="276" w:lineRule="auto"/>
      </w:pPr>
      <w:r>
        <w:t>Appropriate health insurance documentation</w:t>
      </w:r>
    </w:p>
    <w:p w14:paraId="348AE7ED" w14:textId="77777777" w:rsidR="00AC68CF" w:rsidRDefault="00AC68CF" w:rsidP="00AC68CF">
      <w:pPr>
        <w:numPr>
          <w:ilvl w:val="0"/>
          <w:numId w:val="1"/>
        </w:numPr>
        <w:spacing w:after="200" w:line="276" w:lineRule="auto"/>
      </w:pPr>
      <w:r>
        <w:t>Large enough supply of any prescription medications that you need (including contraceptive pills).</w:t>
      </w:r>
    </w:p>
    <w:p w14:paraId="4FF02D4A" w14:textId="77777777" w:rsidR="00AC68CF" w:rsidRDefault="00AC68CF" w:rsidP="00AC68CF">
      <w:pPr>
        <w:spacing w:after="200"/>
        <w:rPr>
          <w:b/>
        </w:rPr>
      </w:pPr>
      <w:r>
        <w:rPr>
          <w:b/>
        </w:rPr>
        <w:t>If you have any chronic conditions or other healthcare needs, please bring all relevant medical documents with you (e.g. test results and medical reports, information about prescribed treatment).</w:t>
      </w:r>
    </w:p>
    <w:p w14:paraId="4C064095" w14:textId="77777777" w:rsidR="00AC68CF" w:rsidRDefault="00AC68CF" w:rsidP="00AC68CF">
      <w:pPr>
        <w:spacing w:after="200"/>
        <w:rPr>
          <w:b/>
        </w:rPr>
      </w:pPr>
    </w:p>
    <w:p w14:paraId="26E85FA9" w14:textId="77777777" w:rsidR="00AC68CF" w:rsidRDefault="00AC68CF" w:rsidP="00AC68CF">
      <w:pPr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>Health insurance</w:t>
      </w:r>
    </w:p>
    <w:p w14:paraId="3BAA8D78" w14:textId="77777777" w:rsidR="00AC68CF" w:rsidRDefault="00AC68CF" w:rsidP="00AC68CF">
      <w:pPr>
        <w:rPr>
          <w:highlight w:val="white"/>
        </w:rPr>
      </w:pPr>
    </w:p>
    <w:p w14:paraId="1901FB7B" w14:textId="77777777" w:rsidR="00AC68CF" w:rsidRDefault="00AC68CF" w:rsidP="00AC68CF">
      <w:pPr>
        <w:rPr>
          <w:highlight w:val="white"/>
        </w:rPr>
      </w:pPr>
    </w:p>
    <w:tbl>
      <w:tblPr>
        <w:tblW w:w="9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3630"/>
        <w:gridCol w:w="3765"/>
      </w:tblGrid>
      <w:tr w:rsidR="00AC68CF" w14:paraId="3F3BE80A" w14:textId="77777777" w:rsidTr="00AC68CF">
        <w:trPr>
          <w:trHeight w:val="77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94AB6" w14:textId="77777777" w:rsidR="00AC68CF" w:rsidRDefault="00AC68C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If you have health insurance in...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42EB0" w14:textId="77777777" w:rsidR="00AC68CF" w:rsidRDefault="00AC68C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What do you have to do?</w:t>
            </w:r>
          </w:p>
        </w:tc>
        <w:tc>
          <w:tcPr>
            <w:tcW w:w="37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FF878" w14:textId="77777777" w:rsidR="00AC68CF" w:rsidRDefault="00AC68CF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What do you get?</w:t>
            </w:r>
          </w:p>
        </w:tc>
      </w:tr>
      <w:tr w:rsidR="00AC68CF" w14:paraId="0C29E166" w14:textId="77777777" w:rsidTr="00AC68CF">
        <w:trPr>
          <w:trHeight w:val="1310"/>
        </w:trPr>
        <w:tc>
          <w:tcPr>
            <w:tcW w:w="2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1964E" w14:textId="77777777" w:rsidR="00AC68CF" w:rsidRDefault="00AC68CF" w:rsidP="00AC68CF">
            <w:pPr>
              <w:numPr>
                <w:ilvl w:val="0"/>
                <w:numId w:val="2"/>
              </w:num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EU, Iceland, Liechtenstein, Norway, Switzerland, United Kingdom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023E7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Have a valid </w:t>
            </w:r>
            <w:r>
              <w:rPr>
                <w:b/>
                <w:highlight w:val="white"/>
              </w:rPr>
              <w:t>European Health Insurance Card (EHIC)</w:t>
            </w:r>
            <w:r>
              <w:rPr>
                <w:highlight w:val="white"/>
              </w:rPr>
              <w:t xml:space="preserve">, or a certificate that serves as a substitute for it. You get the card/certificate in your </w:t>
            </w:r>
            <w:r>
              <w:rPr>
                <w:b/>
                <w:highlight w:val="white"/>
              </w:rPr>
              <w:t>home country</w:t>
            </w:r>
            <w:r>
              <w:rPr>
                <w:highlight w:val="white"/>
              </w:rPr>
              <w:t>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083E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Some services are </w:t>
            </w:r>
            <w:r>
              <w:rPr>
                <w:b/>
                <w:highlight w:val="white"/>
              </w:rPr>
              <w:t>free</w:t>
            </w:r>
            <w:r>
              <w:rPr>
                <w:highlight w:val="white"/>
              </w:rPr>
              <w:t xml:space="preserve">; for others there is usually a </w:t>
            </w:r>
            <w:r>
              <w:rPr>
                <w:b/>
                <w:highlight w:val="white"/>
              </w:rPr>
              <w:t xml:space="preserve">copayment </w:t>
            </w:r>
            <w:r>
              <w:rPr>
                <w:highlight w:val="white"/>
              </w:rPr>
              <w:t>of €3–10 per visit.</w:t>
            </w:r>
            <w:r>
              <w:rPr>
                <w:highlight w:val="white"/>
                <w:vertAlign w:val="superscript"/>
              </w:rPr>
              <w:t>1, 2</w:t>
            </w:r>
          </w:p>
          <w:p w14:paraId="4CEF1C9F" w14:textId="77777777" w:rsidR="00AC68CF" w:rsidRDefault="00AC68CF">
            <w:pPr>
              <w:rPr>
                <w:highlight w:val="white"/>
              </w:rPr>
            </w:pPr>
          </w:p>
        </w:tc>
      </w:tr>
      <w:tr w:rsidR="00AC68CF" w14:paraId="2226785A" w14:textId="77777777" w:rsidTr="00AC68CF">
        <w:trPr>
          <w:trHeight w:val="1515"/>
        </w:trPr>
        <w:tc>
          <w:tcPr>
            <w:tcW w:w="2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8AD2B" w14:textId="77777777" w:rsidR="00AC68CF" w:rsidRDefault="00AC68CF" w:rsidP="00AC68CF">
            <w:pPr>
              <w:numPr>
                <w:ilvl w:val="0"/>
                <w:numId w:val="2"/>
              </w:num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Australia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1D6A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Have a valid </w:t>
            </w:r>
            <w:r>
              <w:rPr>
                <w:b/>
                <w:highlight w:val="white"/>
              </w:rPr>
              <w:t>Medicare card</w:t>
            </w:r>
            <w:r>
              <w:rPr>
                <w:highlight w:val="white"/>
              </w:rPr>
              <w:t xml:space="preserve"> and show your passport.</w:t>
            </w:r>
          </w:p>
          <w:p w14:paraId="2DED60B2" w14:textId="77777777" w:rsidR="00AC68CF" w:rsidRDefault="00AC68CF">
            <w:pPr>
              <w:rPr>
                <w:highlight w:val="white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69CE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Some services are </w:t>
            </w:r>
            <w:r>
              <w:rPr>
                <w:b/>
                <w:highlight w:val="white"/>
              </w:rPr>
              <w:t>free</w:t>
            </w:r>
            <w:r>
              <w:rPr>
                <w:highlight w:val="white"/>
              </w:rPr>
              <w:t xml:space="preserve">; for others there is usually a </w:t>
            </w:r>
            <w:r>
              <w:rPr>
                <w:b/>
                <w:highlight w:val="white"/>
              </w:rPr>
              <w:t xml:space="preserve">copayment </w:t>
            </w:r>
            <w:r>
              <w:rPr>
                <w:highlight w:val="white"/>
              </w:rPr>
              <w:t>of €3–10 per visit.</w:t>
            </w:r>
            <w:r>
              <w:rPr>
                <w:highlight w:val="white"/>
                <w:vertAlign w:val="superscript"/>
              </w:rPr>
              <w:t>1, 2</w:t>
            </w:r>
          </w:p>
          <w:p w14:paraId="461EAED8" w14:textId="77777777" w:rsidR="00AC68CF" w:rsidRDefault="00AC68CF">
            <w:pPr>
              <w:rPr>
                <w:highlight w:val="white"/>
              </w:rPr>
            </w:pPr>
          </w:p>
        </w:tc>
      </w:tr>
      <w:tr w:rsidR="00AC68CF" w14:paraId="6B1B92A8" w14:textId="77777777" w:rsidTr="00AC68CF">
        <w:trPr>
          <w:trHeight w:val="1890"/>
        </w:trPr>
        <w:tc>
          <w:tcPr>
            <w:tcW w:w="2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3CD0B" w14:textId="77777777" w:rsidR="00AC68CF" w:rsidRDefault="00AC68CF" w:rsidP="00AC68CF">
            <w:pPr>
              <w:numPr>
                <w:ilvl w:val="0"/>
                <w:numId w:val="2"/>
              </w:num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Bosnia and Herzegovina, Montenegro, North Macedonia, Serbia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DE941" w14:textId="77777777" w:rsidR="00AC68CF" w:rsidRDefault="00AC68CF" w:rsidP="00AC68CF">
            <w:pPr>
              <w:numPr>
                <w:ilvl w:val="0"/>
                <w:numId w:val="3"/>
              </w:num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Get the BIH/SI 3 or MNE/SI 03 or SRB/SI 03 or RM/SI 3 form in your </w:t>
            </w:r>
            <w:r>
              <w:rPr>
                <w:b/>
                <w:highlight w:val="white"/>
              </w:rPr>
              <w:t>home country</w:t>
            </w:r>
            <w:r>
              <w:rPr>
                <w:highlight w:val="white"/>
              </w:rPr>
              <w:t>, from the institution that provides your health insurance.</w:t>
            </w:r>
          </w:p>
          <w:p w14:paraId="602A1650" w14:textId="77777777" w:rsidR="00AC68CF" w:rsidRDefault="00AC68CF" w:rsidP="00AC68CF">
            <w:pPr>
              <w:numPr>
                <w:ilvl w:val="0"/>
                <w:numId w:val="3"/>
              </w:num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Submit the form to the Health Insurance Institute of Slovenia (ZZZS, Mala ulica 3, Ljubljana), which will issue your </w:t>
            </w:r>
            <w:r>
              <w:rPr>
                <w:b/>
                <w:highlight w:val="white"/>
              </w:rPr>
              <w:t>MedZZ certificate</w:t>
            </w:r>
            <w:r>
              <w:rPr>
                <w:highlight w:val="white"/>
              </w:rPr>
              <w:t xml:space="preserve">. </w:t>
            </w:r>
            <w:r>
              <w:rPr>
                <w:highlight w:val="white"/>
                <w:u w:val="single"/>
              </w:rPr>
              <w:t>Your insurance is not valid without this certificate</w:t>
            </w:r>
            <w:r>
              <w:rPr>
                <w:highlight w:val="white"/>
              </w:rPr>
              <w:t>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6E1A4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Some services are </w:t>
            </w:r>
            <w:r>
              <w:rPr>
                <w:b/>
                <w:highlight w:val="white"/>
              </w:rPr>
              <w:t>free</w:t>
            </w:r>
            <w:r>
              <w:rPr>
                <w:highlight w:val="white"/>
              </w:rPr>
              <w:t xml:space="preserve">; for others there is usually a </w:t>
            </w:r>
            <w:r>
              <w:rPr>
                <w:b/>
                <w:highlight w:val="white"/>
              </w:rPr>
              <w:t xml:space="preserve">copayment </w:t>
            </w:r>
            <w:r>
              <w:rPr>
                <w:highlight w:val="white"/>
              </w:rPr>
              <w:t>of €3–10 per visit.</w:t>
            </w:r>
            <w:r>
              <w:rPr>
                <w:highlight w:val="white"/>
                <w:vertAlign w:val="superscript"/>
              </w:rPr>
              <w:t>1, 2</w:t>
            </w:r>
          </w:p>
          <w:p w14:paraId="222B1D9B" w14:textId="77777777" w:rsidR="00AC68CF" w:rsidRDefault="00AC68CF">
            <w:pPr>
              <w:rPr>
                <w:highlight w:val="white"/>
              </w:rPr>
            </w:pPr>
          </w:p>
        </w:tc>
      </w:tr>
      <w:tr w:rsidR="00AC68CF" w14:paraId="31D47110" w14:textId="77777777" w:rsidTr="00AC68CF">
        <w:trPr>
          <w:trHeight w:val="1740"/>
        </w:trPr>
        <w:tc>
          <w:tcPr>
            <w:tcW w:w="2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61E96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>d) Other countries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152C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>Buy health insurance from a private insurance company in your home country or in Slovenia.</w:t>
            </w:r>
          </w:p>
          <w:p w14:paraId="0118E0B3" w14:textId="77777777" w:rsidR="00AC68CF" w:rsidRDefault="00AC68CF">
            <w:pPr>
              <w:rPr>
                <w:highlight w:val="white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0F0D9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>Depending on the type of insurance, you usually pay €20–50 per visit</w:t>
            </w:r>
            <w:r>
              <w:rPr>
                <w:highlight w:val="white"/>
                <w:vertAlign w:val="superscript"/>
              </w:rPr>
              <w:t>2</w:t>
            </w:r>
            <w:r>
              <w:rPr>
                <w:highlight w:val="white"/>
              </w:rPr>
              <w:t xml:space="preserve"> and then ask for a refund from your insurance company.</w:t>
            </w:r>
          </w:p>
        </w:tc>
      </w:tr>
      <w:tr w:rsidR="00AC68CF" w14:paraId="2666D82C" w14:textId="77777777" w:rsidTr="00AC68CF">
        <w:trPr>
          <w:trHeight w:val="1740"/>
        </w:trPr>
        <w:tc>
          <w:tcPr>
            <w:tcW w:w="22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242C3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>e) Students without health insurance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0568" w14:textId="77777777" w:rsidR="00AC68CF" w:rsidRDefault="00AC68CF">
            <w:pPr>
              <w:rPr>
                <w:highlight w:val="white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46D6D" w14:textId="77777777" w:rsidR="00AC68CF" w:rsidRDefault="00AC68CF">
            <w:pPr>
              <w:rPr>
                <w:highlight w:val="white"/>
              </w:rPr>
            </w:pPr>
            <w:r>
              <w:rPr>
                <w:highlight w:val="white"/>
              </w:rPr>
              <w:t>You pay for healthcare services yourself (usually €20–50 per visit).</w:t>
            </w:r>
            <w:r>
              <w:rPr>
                <w:highlight w:val="white"/>
                <w:vertAlign w:val="superscript"/>
              </w:rPr>
              <w:t>2</w:t>
            </w:r>
          </w:p>
        </w:tc>
      </w:tr>
    </w:tbl>
    <w:p w14:paraId="527FE733" w14:textId="77777777" w:rsidR="00AC68CF" w:rsidRDefault="00AC68CF" w:rsidP="00AC68CF">
      <w:pPr>
        <w:rPr>
          <w:rFonts w:ascii="Arial" w:hAnsi="Arial" w:cs="Arial"/>
          <w:highlight w:val="white"/>
          <w:lang w:val="en"/>
        </w:rPr>
      </w:pPr>
    </w:p>
    <w:p w14:paraId="0FD579DB" w14:textId="77777777" w:rsidR="00AC68CF" w:rsidRDefault="00AC68CF" w:rsidP="00AC68CF">
      <w:pPr>
        <w:rPr>
          <w:highlight w:val="white"/>
          <w:vertAlign w:val="superscript"/>
        </w:rPr>
      </w:pPr>
      <w:r>
        <w:rPr>
          <w:highlight w:val="white"/>
        </w:rPr>
        <w:t>You can also get the Slovenian national health insurance:</w:t>
      </w:r>
    </w:p>
    <w:p w14:paraId="0BB0705F" w14:textId="77777777" w:rsidR="00AC68CF" w:rsidRDefault="00AC68CF" w:rsidP="00AC68CF">
      <w:pPr>
        <w:rPr>
          <w:highlight w:val="white"/>
        </w:rPr>
      </w:pPr>
    </w:p>
    <w:p w14:paraId="0AD3ADA1" w14:textId="77777777" w:rsidR="00AC68CF" w:rsidRDefault="00AC68CF" w:rsidP="00AC68CF">
      <w:pPr>
        <w:rPr>
          <w:highlight w:val="white"/>
        </w:rPr>
      </w:pPr>
      <w:r>
        <w:rPr>
          <w:highlight w:val="white"/>
        </w:rPr>
        <w:t xml:space="preserve">If you get </w:t>
      </w:r>
      <w:r>
        <w:rPr>
          <w:b/>
          <w:highlight w:val="white"/>
        </w:rPr>
        <w:t>basic health insurance</w:t>
      </w:r>
      <w:r>
        <w:rPr>
          <w:highlight w:val="white"/>
        </w:rPr>
        <w:t xml:space="preserve"> (</w:t>
      </w:r>
      <w:r>
        <w:rPr>
          <w:i/>
          <w:highlight w:val="white"/>
        </w:rPr>
        <w:t>obvezno zdravstveno zavarovanje</w:t>
      </w:r>
      <w:r>
        <w:rPr>
          <w:highlight w:val="white"/>
        </w:rPr>
        <w:t>), some services are free and for others there is usually a copayment of €3–10 per visit:</w:t>
      </w:r>
      <w:r>
        <w:rPr>
          <w:highlight w:val="white"/>
          <w:vertAlign w:val="superscript"/>
        </w:rPr>
        <w:t>1, 2</w:t>
      </w:r>
    </w:p>
    <w:p w14:paraId="75B8A70B" w14:textId="77777777" w:rsidR="00AC68CF" w:rsidRDefault="00AC68CF" w:rsidP="00AC68CF">
      <w:pPr>
        <w:numPr>
          <w:ilvl w:val="0"/>
          <w:numId w:val="4"/>
        </w:numPr>
        <w:spacing w:line="276" w:lineRule="auto"/>
        <w:rPr>
          <w:highlight w:val="white"/>
        </w:rPr>
      </w:pPr>
      <w:r>
        <w:rPr>
          <w:highlight w:val="white"/>
        </w:rPr>
        <w:t>Register at the Health Insurance Institute of Slovenia (ZZZS, Mala ulica 3, Ljubljana). You will need an identity document and your certificate of enrolment.</w:t>
      </w:r>
    </w:p>
    <w:p w14:paraId="47ED3B9E" w14:textId="77777777" w:rsidR="00AC68CF" w:rsidRDefault="00AC68CF" w:rsidP="00AC68CF">
      <w:pPr>
        <w:numPr>
          <w:ilvl w:val="0"/>
          <w:numId w:val="4"/>
        </w:numPr>
        <w:spacing w:line="276" w:lineRule="auto"/>
        <w:rPr>
          <w:highlight w:val="white"/>
        </w:rPr>
      </w:pPr>
      <w:r>
        <w:rPr>
          <w:highlight w:val="white"/>
        </w:rPr>
        <w:lastRenderedPageBreak/>
        <w:t>You will then pay a monthly fee (currently €142.82 per month) OR you can submit a formal statement that someone else will be covering the cost.</w:t>
      </w:r>
    </w:p>
    <w:p w14:paraId="73150884" w14:textId="77777777" w:rsidR="00AC68CF" w:rsidRDefault="00AC68CF" w:rsidP="00AC68CF">
      <w:pPr>
        <w:ind w:left="720"/>
        <w:rPr>
          <w:highlight w:val="white"/>
        </w:rPr>
      </w:pPr>
    </w:p>
    <w:p w14:paraId="08F4B448" w14:textId="77777777" w:rsidR="00AC68CF" w:rsidRDefault="00AC68CF" w:rsidP="00AC68CF">
      <w:pPr>
        <w:rPr>
          <w:highlight w:val="white"/>
        </w:rPr>
      </w:pPr>
      <w:r>
        <w:rPr>
          <w:highlight w:val="white"/>
        </w:rPr>
        <w:t xml:space="preserve">If you also get </w:t>
      </w:r>
      <w:r>
        <w:rPr>
          <w:b/>
          <w:highlight w:val="white"/>
        </w:rPr>
        <w:t>additional health insurance</w:t>
      </w:r>
      <w:r>
        <w:rPr>
          <w:highlight w:val="white"/>
        </w:rPr>
        <w:t xml:space="preserve"> (</w:t>
      </w:r>
      <w:r>
        <w:rPr>
          <w:i/>
          <w:highlight w:val="white"/>
        </w:rPr>
        <w:t>dopolnilno zdravstveno zavarovanje</w:t>
      </w:r>
      <w:r>
        <w:rPr>
          <w:highlight w:val="white"/>
        </w:rPr>
        <w:t xml:space="preserve">) (approximately €35 more per month; available at </w:t>
      </w:r>
      <w:hyperlink r:id="rId7" w:history="1">
        <w:r>
          <w:rPr>
            <w:rStyle w:val="Hiperpovezava"/>
            <w:color w:val="1155CC"/>
            <w:highlight w:val="white"/>
          </w:rPr>
          <w:t>Generali</w:t>
        </w:r>
      </w:hyperlink>
      <w:r>
        <w:rPr>
          <w:highlight w:val="white"/>
        </w:rPr>
        <w:t xml:space="preserve">, </w:t>
      </w:r>
      <w:hyperlink r:id="rId8" w:history="1">
        <w:r>
          <w:rPr>
            <w:rStyle w:val="Hiperpovezava"/>
            <w:color w:val="1155CC"/>
            <w:highlight w:val="white"/>
          </w:rPr>
          <w:t>Triglav</w:t>
        </w:r>
      </w:hyperlink>
      <w:r>
        <w:t xml:space="preserve"> or </w:t>
      </w:r>
      <w:hyperlink r:id="rId9" w:history="1">
        <w:r>
          <w:rPr>
            <w:rStyle w:val="Hiperpovezava"/>
            <w:color w:val="1155CC"/>
            <w:highlight w:val="white"/>
          </w:rPr>
          <w:t>Vzajemna</w:t>
        </w:r>
      </w:hyperlink>
      <w:r>
        <w:rPr>
          <w:highlight w:val="white"/>
        </w:rPr>
        <w:t>), all public health services are free.</w:t>
      </w:r>
    </w:p>
    <w:p w14:paraId="2EB4D93E" w14:textId="77777777" w:rsidR="00AC68CF" w:rsidRDefault="00AC68CF" w:rsidP="00AC68CF">
      <w:pPr>
        <w:rPr>
          <w:highlight w:val="white"/>
          <w:vertAlign w:val="superscript"/>
        </w:rPr>
      </w:pPr>
    </w:p>
    <w:p w14:paraId="6AFEE401" w14:textId="77777777" w:rsidR="00AC68CF" w:rsidRDefault="00AC68CF" w:rsidP="00AC68CF">
      <w:pPr>
        <w:rPr>
          <w:highlight w:val="white"/>
          <w:vertAlign w:val="superscript"/>
        </w:rPr>
      </w:pPr>
      <w:r>
        <w:rPr>
          <w:highlight w:val="white"/>
          <w:vertAlign w:val="superscript"/>
        </w:rPr>
        <w:t>1</w:t>
      </w:r>
      <w:r>
        <w:rPr>
          <w:highlight w:val="white"/>
        </w:rPr>
        <w:t xml:space="preserve"> Services are free if there is a negative change in your health (determined by the doctor). </w:t>
      </w:r>
    </w:p>
    <w:p w14:paraId="4F7DFB50" w14:textId="77777777" w:rsidR="00AC68CF" w:rsidRDefault="00AC68CF" w:rsidP="00AC68CF">
      <w:pPr>
        <w:rPr>
          <w:highlight w:val="white"/>
        </w:rPr>
      </w:pPr>
      <w:r>
        <w:rPr>
          <w:highlight w:val="white"/>
          <w:vertAlign w:val="superscript"/>
        </w:rPr>
        <w:t xml:space="preserve">2 </w:t>
      </w:r>
      <w:r>
        <w:rPr>
          <w:highlight w:val="white"/>
        </w:rPr>
        <w:t xml:space="preserve">Prices based on ZDŠ averages. You can pay by card or in cash. </w:t>
      </w:r>
    </w:p>
    <w:p w14:paraId="2F1F1D21" w14:textId="77777777" w:rsidR="00AC68CF" w:rsidRDefault="00AC68CF" w:rsidP="00AC68CF">
      <w:pPr>
        <w:rPr>
          <w:highlight w:val="white"/>
        </w:rPr>
      </w:pPr>
    </w:p>
    <w:p w14:paraId="57AD587F" w14:textId="77777777" w:rsidR="00AC68CF" w:rsidRDefault="00AC68CF" w:rsidP="00AC68CF">
      <w:pPr>
        <w:keepLines/>
        <w:spacing w:before="300"/>
        <w:ind w:left="-120" w:right="-120"/>
        <w:rPr>
          <w:highlight w:val="white"/>
        </w:rPr>
      </w:pPr>
      <w:r>
        <w:rPr>
          <w:b/>
          <w:highlight w:val="white"/>
          <w:u w:val="single"/>
        </w:rPr>
        <w:t>Remember</w:t>
      </w:r>
      <w:r>
        <w:rPr>
          <w:highlight w:val="white"/>
        </w:rPr>
        <w:t xml:space="preserve">: even if you have valid health insurance, you will still need to </w:t>
      </w:r>
      <w:r>
        <w:rPr>
          <w:b/>
          <w:highlight w:val="white"/>
        </w:rPr>
        <w:t xml:space="preserve">pay </w:t>
      </w:r>
      <w:r>
        <w:rPr>
          <w:highlight w:val="white"/>
        </w:rPr>
        <w:t>in the following cases:</w:t>
      </w:r>
    </w:p>
    <w:p w14:paraId="3028F45A" w14:textId="77777777" w:rsidR="00AC68CF" w:rsidRDefault="00AC68CF" w:rsidP="00AC68CF">
      <w:pPr>
        <w:keepLines/>
        <w:numPr>
          <w:ilvl w:val="0"/>
          <w:numId w:val="5"/>
        </w:numPr>
        <w:spacing w:line="276" w:lineRule="auto"/>
        <w:rPr>
          <w:color w:val="000000"/>
          <w:sz w:val="22"/>
          <w:szCs w:val="22"/>
          <w:highlight w:val="white"/>
        </w:rPr>
      </w:pPr>
      <w:r>
        <w:rPr>
          <w:highlight w:val="white"/>
        </w:rPr>
        <w:t>If you don’t have your health insurance card or certificate with you</w:t>
      </w:r>
    </w:p>
    <w:p w14:paraId="2E32EFF9" w14:textId="77777777" w:rsidR="00AC68CF" w:rsidRDefault="00AC68CF" w:rsidP="00AC68CF">
      <w:pPr>
        <w:keepLines/>
        <w:numPr>
          <w:ilvl w:val="0"/>
          <w:numId w:val="5"/>
        </w:numPr>
        <w:spacing w:line="276" w:lineRule="auto"/>
        <w:rPr>
          <w:color w:val="000000"/>
          <w:highlight w:val="white"/>
        </w:rPr>
      </w:pPr>
      <w:r>
        <w:rPr>
          <w:highlight w:val="white"/>
        </w:rPr>
        <w:t>If you go to the emergency department for any non-emergency medical services (if you do not need immediate medical help)</w:t>
      </w:r>
    </w:p>
    <w:p w14:paraId="732CDDAC" w14:textId="77777777" w:rsidR="00AC68CF" w:rsidRDefault="00AC68CF" w:rsidP="00AC68CF">
      <w:pPr>
        <w:keepLines/>
        <w:numPr>
          <w:ilvl w:val="0"/>
          <w:numId w:val="5"/>
        </w:numPr>
        <w:spacing w:after="160" w:line="276" w:lineRule="auto"/>
        <w:rPr>
          <w:color w:val="000000"/>
          <w:highlight w:val="white"/>
        </w:rPr>
      </w:pPr>
      <w:r>
        <w:rPr>
          <w:highlight w:val="white"/>
        </w:rPr>
        <w:t>If you get a prescription for a medication that is not covered by your insurance (some medications are only available with a copayment; discuss your options with your doctor)</w:t>
      </w:r>
    </w:p>
    <w:p w14:paraId="1B4114DC" w14:textId="77777777" w:rsidR="00AC68CF" w:rsidRDefault="00AC68CF" w:rsidP="00AC68CF">
      <w:pPr>
        <w:spacing w:after="240"/>
        <w:rPr>
          <w:highlight w:val="white"/>
        </w:rPr>
      </w:pPr>
    </w:p>
    <w:p w14:paraId="2AC9FBB0" w14:textId="77777777" w:rsidR="00AC68CF" w:rsidRDefault="00AC68CF" w:rsidP="00AC68CF">
      <w:pPr>
        <w:spacing w:after="160"/>
      </w:pPr>
      <w:r>
        <w:rPr>
          <w:b/>
          <w:sz w:val="36"/>
          <w:szCs w:val="36"/>
          <w:highlight w:val="white"/>
        </w:rPr>
        <w:t>Student Health Centre</w:t>
      </w:r>
    </w:p>
    <w:p w14:paraId="21C95885" w14:textId="77777777" w:rsidR="00AC68CF" w:rsidRDefault="00AC68CF" w:rsidP="00AC68CF">
      <w:pPr>
        <w:spacing w:after="240"/>
      </w:pPr>
      <w:r>
        <w:t xml:space="preserve">If you have medical issues, you should contact the </w:t>
      </w:r>
      <w:r>
        <w:rPr>
          <w:b/>
        </w:rPr>
        <w:t xml:space="preserve">Student Health Centre </w:t>
      </w:r>
      <w:r>
        <w:t>of the University of Ljubljana (</w:t>
      </w:r>
      <w:r>
        <w:rPr>
          <w:i/>
        </w:rPr>
        <w:t>Zdravstveni dom za študente Univerze v Ljubljani</w:t>
      </w:r>
      <w:r>
        <w:t xml:space="preserve"> –</w:t>
      </w:r>
      <w:r>
        <w:rPr>
          <w:i/>
        </w:rPr>
        <w:t xml:space="preserve"> </w:t>
      </w:r>
      <w:r>
        <w:rPr>
          <w:b/>
          <w:i/>
        </w:rPr>
        <w:t>ZDŠ</w:t>
      </w:r>
      <w:r>
        <w:t>), which offers health services in the following areas:</w:t>
      </w:r>
    </w:p>
    <w:p w14:paraId="4455A807" w14:textId="77777777" w:rsidR="00AC68CF" w:rsidRDefault="00AC68CF" w:rsidP="00AC68CF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>
        <w:t>General practice and family medicine</w:t>
      </w:r>
    </w:p>
    <w:p w14:paraId="251BF9D9" w14:textId="77777777" w:rsidR="00AC68CF" w:rsidRDefault="00AC68CF" w:rsidP="00AC68CF">
      <w:pPr>
        <w:numPr>
          <w:ilvl w:val="0"/>
          <w:numId w:val="6"/>
        </w:numPr>
        <w:spacing w:line="276" w:lineRule="auto"/>
      </w:pPr>
      <w:r>
        <w:t>Dentistry</w:t>
      </w:r>
    </w:p>
    <w:p w14:paraId="3D4CC37D" w14:textId="77777777" w:rsidR="00AC68CF" w:rsidRDefault="00AC68CF" w:rsidP="00AC68CF">
      <w:pPr>
        <w:numPr>
          <w:ilvl w:val="0"/>
          <w:numId w:val="6"/>
        </w:numPr>
        <w:spacing w:line="276" w:lineRule="auto"/>
      </w:pPr>
      <w:bookmarkStart w:id="1" w:name="_gjdgxs"/>
      <w:bookmarkEnd w:id="1"/>
      <w:r>
        <w:t>Gynaecology and obstetrics</w:t>
      </w:r>
    </w:p>
    <w:p w14:paraId="44F45B17" w14:textId="77777777" w:rsidR="00AC68CF" w:rsidRDefault="00AC68CF" w:rsidP="00AC68CF">
      <w:pPr>
        <w:numPr>
          <w:ilvl w:val="0"/>
          <w:numId w:val="6"/>
        </w:numPr>
        <w:spacing w:line="276" w:lineRule="auto"/>
      </w:pPr>
      <w:bookmarkStart w:id="2" w:name="_g9yfljkath9l"/>
      <w:bookmarkEnd w:id="2"/>
      <w:r>
        <w:t>Clinical psychology</w:t>
      </w:r>
    </w:p>
    <w:p w14:paraId="6D576289" w14:textId="77777777" w:rsidR="00AC68CF" w:rsidRDefault="00AC68CF" w:rsidP="00AC68CF">
      <w:pPr>
        <w:numPr>
          <w:ilvl w:val="0"/>
          <w:numId w:val="6"/>
        </w:numPr>
        <w:spacing w:line="276" w:lineRule="auto"/>
      </w:pPr>
      <w:r>
        <w:t>Psychiatry</w:t>
      </w:r>
    </w:p>
    <w:p w14:paraId="4C6C1229" w14:textId="77777777" w:rsidR="00AC68CF" w:rsidRDefault="00AC68CF" w:rsidP="00AC68CF">
      <w:pPr>
        <w:numPr>
          <w:ilvl w:val="0"/>
          <w:numId w:val="6"/>
        </w:numPr>
        <w:spacing w:line="276" w:lineRule="auto"/>
      </w:pPr>
      <w:r>
        <w:t>Diagnostic laboratory</w:t>
      </w:r>
    </w:p>
    <w:p w14:paraId="69019A6A" w14:textId="77777777" w:rsidR="00AC68CF" w:rsidRDefault="00AC68CF" w:rsidP="00AC68CF"/>
    <w:p w14:paraId="7D8DC772" w14:textId="77777777" w:rsidR="00AC68CF" w:rsidRDefault="00AC68CF" w:rsidP="00AC68CF">
      <w:pPr>
        <w:rPr>
          <w:highlight w:val="white"/>
        </w:rPr>
      </w:pPr>
      <w:r>
        <w:rPr>
          <w:highlight w:val="white"/>
        </w:rPr>
        <w:t xml:space="preserve">The main building of ZDŠ is located at </w:t>
      </w:r>
      <w:r>
        <w:rPr>
          <w:b/>
          <w:highlight w:val="white"/>
        </w:rPr>
        <w:t>Aškerčeva cesta 4</w:t>
      </w:r>
      <w:r>
        <w:rPr>
          <w:highlight w:val="white"/>
        </w:rPr>
        <w:t xml:space="preserve">, between the Faculty of Arts and the Faculty of Mechanical Engineering. A smaller unit is located within the student dormitory complex in </w:t>
      </w:r>
      <w:r>
        <w:rPr>
          <w:b/>
          <w:highlight w:val="white"/>
        </w:rPr>
        <w:t xml:space="preserve">Rožna dolina </w:t>
      </w:r>
      <w:r>
        <w:rPr>
          <w:highlight w:val="white"/>
        </w:rPr>
        <w:t>(Svetčeva ulica 9), in Dorm VIII.</w:t>
      </w:r>
    </w:p>
    <w:p w14:paraId="432952AE" w14:textId="77777777" w:rsidR="00AC68CF" w:rsidRDefault="00AC68CF" w:rsidP="00AC68CF">
      <w:pPr>
        <w:rPr>
          <w:b/>
          <w:u w:val="single"/>
        </w:rPr>
      </w:pPr>
    </w:p>
    <w:p w14:paraId="2355B734" w14:textId="04F61D4D" w:rsidR="00AC68CF" w:rsidRDefault="00AC68CF" w:rsidP="00AC68CF">
      <w:pPr>
        <w:jc w:val="center"/>
        <w:rPr>
          <w:sz w:val="22"/>
          <w:szCs w:val="22"/>
        </w:rPr>
      </w:pPr>
      <w:r w:rsidRPr="00AC68CF">
        <w:rPr>
          <w:b/>
        </w:rPr>
        <w:t xml:space="preserve">More information is available on their website: </w:t>
      </w:r>
      <w:hyperlink r:id="rId10" w:history="1">
        <w:r w:rsidRPr="00AC68CF">
          <w:rPr>
            <w:rStyle w:val="Hiperpovezava"/>
            <w:b/>
          </w:rPr>
          <w:t>www.zdstudenti.si/en/</w:t>
        </w:r>
      </w:hyperlink>
      <w:r>
        <w:rPr>
          <w:b/>
          <w:u w:val="single"/>
        </w:rPr>
        <w:t xml:space="preserve"> </w:t>
      </w:r>
    </w:p>
    <w:p w14:paraId="2A61FF23" w14:textId="77777777" w:rsidR="00AC68CF" w:rsidRDefault="00AC68CF" w:rsidP="00AC68CF">
      <w:pPr>
        <w:ind w:left="720"/>
      </w:pPr>
    </w:p>
    <w:p w14:paraId="0C85B2DE" w14:textId="77777777" w:rsidR="00AC68CF" w:rsidRDefault="00AC68CF" w:rsidP="00AC68CF">
      <w:pPr>
        <w:rPr>
          <w:b/>
          <w:sz w:val="36"/>
          <w:szCs w:val="36"/>
          <w:shd w:val="clear" w:color="auto" w:fill="D9EAD3"/>
        </w:rPr>
      </w:pPr>
    </w:p>
    <w:p w14:paraId="07E27D2C" w14:textId="77777777" w:rsidR="00AC68CF" w:rsidRDefault="00AC68CF" w:rsidP="00AC68CF">
      <w:pPr>
        <w:rPr>
          <w:b/>
          <w:sz w:val="36"/>
          <w:szCs w:val="36"/>
          <w:highlight w:val="white"/>
        </w:rPr>
      </w:pPr>
    </w:p>
    <w:p w14:paraId="002B9744" w14:textId="0824D3EA" w:rsidR="00AC68CF" w:rsidRDefault="00AC68CF" w:rsidP="00AC68CF">
      <w:pPr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lastRenderedPageBreak/>
        <w:t>Making an appointment at ZDŠ</w:t>
      </w:r>
    </w:p>
    <w:p w14:paraId="2356AA0D" w14:textId="77777777" w:rsidR="00AC68CF" w:rsidRDefault="00AC68CF" w:rsidP="00AC68CF">
      <w:pPr>
        <w:spacing w:after="160"/>
        <w:rPr>
          <w:highlight w:val="white"/>
        </w:rPr>
      </w:pPr>
    </w:p>
    <w:p w14:paraId="4EC67DDB" w14:textId="77777777" w:rsidR="00AC68CF" w:rsidRDefault="00AC68CF" w:rsidP="00AC68CF">
      <w:pPr>
        <w:spacing w:after="160"/>
        <w:rPr>
          <w:highlight w:val="white"/>
        </w:rPr>
      </w:pPr>
      <w:r>
        <w:rPr>
          <w:highlight w:val="white"/>
        </w:rPr>
        <w:t>Every time you go to ZDŠ, you have to make an appointment:</w:t>
      </w:r>
    </w:p>
    <w:p w14:paraId="2FD70736" w14:textId="77777777" w:rsidR="00AC68CF" w:rsidRDefault="00AC68CF" w:rsidP="00AC68CF">
      <w:pPr>
        <w:numPr>
          <w:ilvl w:val="0"/>
          <w:numId w:val="7"/>
        </w:numPr>
        <w:spacing w:line="276" w:lineRule="auto"/>
        <w:rPr>
          <w:highlight w:val="white"/>
        </w:rPr>
      </w:pPr>
      <w:r>
        <w:rPr>
          <w:highlight w:val="white"/>
        </w:rPr>
        <w:t>by email (international@zdstudenti.si), or</w:t>
      </w:r>
    </w:p>
    <w:p w14:paraId="673C757C" w14:textId="77777777" w:rsidR="00AC68CF" w:rsidRDefault="00AC68CF" w:rsidP="00AC68CF">
      <w:pPr>
        <w:numPr>
          <w:ilvl w:val="0"/>
          <w:numId w:val="7"/>
        </w:numPr>
        <w:spacing w:after="160" w:line="276" w:lineRule="auto"/>
        <w:rPr>
          <w:highlight w:val="white"/>
        </w:rPr>
      </w:pPr>
      <w:r>
        <w:rPr>
          <w:highlight w:val="white"/>
        </w:rPr>
        <w:t>by phone +386 (0) 1 200-74-22.</w:t>
      </w:r>
    </w:p>
    <w:p w14:paraId="15741235" w14:textId="77777777" w:rsidR="00AC68CF" w:rsidRDefault="00AC68CF" w:rsidP="00AC68CF">
      <w:pPr>
        <w:rPr>
          <w:highlight w:val="white"/>
        </w:rPr>
      </w:pPr>
    </w:p>
    <w:p w14:paraId="20EB2DE8" w14:textId="77777777" w:rsidR="00AC68CF" w:rsidRDefault="00AC68CF" w:rsidP="00AC68CF">
      <w:pPr>
        <w:spacing w:line="328" w:lineRule="auto"/>
        <w:rPr>
          <w:b/>
          <w:sz w:val="28"/>
          <w:szCs w:val="28"/>
          <w:highlight w:val="white"/>
        </w:rPr>
      </w:pPr>
      <w:r>
        <w:rPr>
          <w:highlight w:val="white"/>
        </w:rPr>
        <w:t xml:space="preserve">When making an appointment by email, please copy and fill in this table: </w:t>
      </w:r>
      <w:hyperlink r:id="rId11" w:history="1">
        <w:r>
          <w:rPr>
            <w:rStyle w:val="Hiperpovezava"/>
            <w:color w:val="1155CC"/>
            <w:highlight w:val="white"/>
          </w:rPr>
          <w:t>https://www.zdstudenti.si/en/information-for-patients/appointments/</w:t>
        </w:r>
      </w:hyperlink>
    </w:p>
    <w:p w14:paraId="794CEF06" w14:textId="77777777" w:rsidR="00AC68CF" w:rsidRDefault="00AC68CF" w:rsidP="00AC68CF">
      <w:pPr>
        <w:spacing w:line="328" w:lineRule="auto"/>
        <w:rPr>
          <w:b/>
          <w:sz w:val="28"/>
          <w:szCs w:val="28"/>
        </w:rPr>
      </w:pPr>
    </w:p>
    <w:p w14:paraId="177ABFE7" w14:textId="16E8A733" w:rsidR="00AC68CF" w:rsidRDefault="00AC68CF" w:rsidP="00AC68CF">
      <w:pPr>
        <w:numPr>
          <w:ilvl w:val="0"/>
          <w:numId w:val="8"/>
        </w:numPr>
        <w:spacing w:after="160" w:line="276" w:lineRule="auto"/>
      </w:pPr>
      <w:r>
        <w:rPr>
          <w:b/>
          <w:color w:val="000000"/>
        </w:rPr>
        <w:t xml:space="preserve">Advice on making an appointment and your first visit: </w:t>
      </w:r>
      <w:hyperlink r:id="rId12" w:history="1">
        <w:r>
          <w:rPr>
            <w:rStyle w:val="Hiperpovezava"/>
            <w:color w:val="1155CC"/>
          </w:rPr>
          <w:t>https://www.zdstudenti.si/en/information-for-patients/appointments/advice/</w:t>
        </w:r>
      </w:hyperlink>
    </w:p>
    <w:p w14:paraId="76631B6D" w14:textId="77777777" w:rsidR="00AC68CF" w:rsidRDefault="00AC68CF" w:rsidP="00AC68CF">
      <w:pPr>
        <w:spacing w:after="160" w:line="276" w:lineRule="auto"/>
        <w:ind w:left="720"/>
      </w:pPr>
    </w:p>
    <w:p w14:paraId="5B20CB2C" w14:textId="77777777" w:rsidR="00AC68CF" w:rsidRDefault="004D6C81" w:rsidP="00AC68CF">
      <w:pPr>
        <w:jc w:val="center"/>
        <w:rPr>
          <w:sz w:val="22"/>
          <w:szCs w:val="22"/>
        </w:rPr>
      </w:pPr>
      <w:r>
        <w:pict w14:anchorId="53701C0E">
          <v:rect id="_x0000_i1025" style="width:451pt;height:1.5pt" o:hralign="center" o:hrstd="t" o:hr="t" fillcolor="#a0a0a0" stroked="f"/>
        </w:pict>
      </w:r>
    </w:p>
    <w:p w14:paraId="141F310D" w14:textId="77777777" w:rsidR="00AC68CF" w:rsidRDefault="00AC68CF" w:rsidP="00AC68CF">
      <w:pPr>
        <w:pStyle w:val="Naslov5"/>
        <w:keepNext w:val="0"/>
        <w:keepLines w:val="0"/>
        <w:spacing w:before="220" w:after="200"/>
        <w:rPr>
          <w:rFonts w:eastAsia="Arial"/>
          <w:sz w:val="36"/>
          <w:szCs w:val="36"/>
          <w:highlight w:val="white"/>
        </w:rPr>
      </w:pPr>
      <w:bookmarkStart w:id="3" w:name="_hf6flvw5hxr7"/>
      <w:bookmarkEnd w:id="3"/>
      <w:r>
        <w:rPr>
          <w:rFonts w:eastAsia="Arial"/>
          <w:b/>
          <w:color w:val="000000"/>
          <w:sz w:val="36"/>
          <w:szCs w:val="36"/>
          <w:highlight w:val="white"/>
        </w:rPr>
        <w:t>Emergency medical care</w:t>
      </w:r>
    </w:p>
    <w:p w14:paraId="0BA97FF1" w14:textId="77777777" w:rsidR="00AC68CF" w:rsidRDefault="00AC68CF" w:rsidP="00AC68CF">
      <w:pPr>
        <w:rPr>
          <w:rFonts w:eastAsia="Arial"/>
          <w:highlight w:val="white"/>
        </w:rPr>
      </w:pPr>
      <w:r>
        <w:rPr>
          <w:highlight w:val="white"/>
        </w:rPr>
        <w:t xml:space="preserve">If you are in a life-threatening situation or have had an accident, </w:t>
      </w:r>
      <w:hyperlink r:id="rId13" w:history="1">
        <w:r>
          <w:rPr>
            <w:rStyle w:val="Hiperpovezava"/>
            <w:color w:val="1155CC"/>
            <w:highlight w:val="white"/>
          </w:rPr>
          <w:t xml:space="preserve">call </w:t>
        </w:r>
      </w:hyperlink>
      <w:hyperlink r:id="rId14" w:history="1">
        <w:r>
          <w:rPr>
            <w:rStyle w:val="Hiperpovezava"/>
            <w:b/>
            <w:color w:val="1155CC"/>
            <w:highlight w:val="white"/>
          </w:rPr>
          <w:t>112</w:t>
        </w:r>
      </w:hyperlink>
      <w:r>
        <w:rPr>
          <w:highlight w:val="white"/>
        </w:rPr>
        <w:t xml:space="preserve">. If it is necessary, an ambulance will take you to the nearest emergency department, where you will get the necessary medical treatment. Emergency departments are open 24/7 and offer only </w:t>
      </w:r>
      <w:r>
        <w:rPr>
          <w:b/>
          <w:highlight w:val="white"/>
        </w:rPr>
        <w:t xml:space="preserve">emergency </w:t>
      </w:r>
      <w:r>
        <w:rPr>
          <w:highlight w:val="white"/>
        </w:rPr>
        <w:t xml:space="preserve">medical help. You have to pay yourself for all non-emergency medical services. You do not need to make an appointment. </w:t>
      </w:r>
    </w:p>
    <w:p w14:paraId="009DE738" w14:textId="77777777" w:rsidR="00AC68CF" w:rsidRDefault="00AC68CF" w:rsidP="00AC68CF">
      <w:pPr>
        <w:rPr>
          <w:highlight w:val="white"/>
        </w:rPr>
      </w:pPr>
    </w:p>
    <w:p w14:paraId="44BBF854" w14:textId="77777777" w:rsidR="00AC68CF" w:rsidRDefault="00AC68CF" w:rsidP="00AC68CF">
      <w:pPr>
        <w:rPr>
          <w:highlight w:val="white"/>
        </w:rPr>
      </w:pPr>
      <w:r>
        <w:rPr>
          <w:highlight w:val="white"/>
        </w:rPr>
        <w:t xml:space="preserve">In Ljubljana you can go to the </w:t>
      </w:r>
      <w:hyperlink r:id="rId15" w:history="1">
        <w:r>
          <w:rPr>
            <w:rStyle w:val="Hiperpovezava"/>
            <w:color w:val="1155CC"/>
            <w:highlight w:val="white"/>
          </w:rPr>
          <w:t>Emergency Department (</w:t>
        </w:r>
      </w:hyperlink>
      <w:hyperlink r:id="rId16" w:history="1">
        <w:r>
          <w:rPr>
            <w:rStyle w:val="Hiperpovezava"/>
            <w:i/>
            <w:color w:val="1155CC"/>
            <w:highlight w:val="white"/>
          </w:rPr>
          <w:t>Urgenca</w:t>
        </w:r>
      </w:hyperlink>
      <w:hyperlink r:id="rId17" w:history="1">
        <w:r>
          <w:rPr>
            <w:rStyle w:val="Hiperpovezava"/>
            <w:color w:val="1155CC"/>
            <w:highlight w:val="white"/>
          </w:rPr>
          <w:t xml:space="preserve">) of the Ljubljana University Medical </w:t>
        </w:r>
      </w:hyperlink>
      <w:hyperlink r:id="rId18" w:history="1">
        <w:r>
          <w:rPr>
            <w:rStyle w:val="Hiperpovezava"/>
            <w:color w:val="1155CC"/>
            <w:highlight w:val="white"/>
          </w:rPr>
          <w:t>Centre</w:t>
        </w:r>
      </w:hyperlink>
      <w:r>
        <w:rPr>
          <w:highlight w:val="white"/>
        </w:rPr>
        <w:t>.</w:t>
      </w:r>
    </w:p>
    <w:p w14:paraId="7A329611" w14:textId="77777777" w:rsidR="00AC68CF" w:rsidRDefault="00AC68CF" w:rsidP="00AC68CF">
      <w:pPr>
        <w:rPr>
          <w:highlight w:val="white"/>
        </w:rPr>
      </w:pPr>
    </w:p>
    <w:p w14:paraId="01B3F088" w14:textId="77777777" w:rsidR="00AC68CF" w:rsidRDefault="00AC68CF" w:rsidP="00AC68CF">
      <w:pPr>
        <w:rPr>
          <w:highlight w:val="white"/>
        </w:rPr>
      </w:pPr>
      <w:r>
        <w:rPr>
          <w:highlight w:val="white"/>
        </w:rPr>
        <w:t>If your situation is not an emergency, contact ZDŠ instead.</w:t>
      </w:r>
    </w:p>
    <w:p w14:paraId="6F1F49AD" w14:textId="532024E0" w:rsidR="00AC68CF" w:rsidRDefault="00AC68CF" w:rsidP="00AC68CF">
      <w:pPr>
        <w:rPr>
          <w:highlight w:val="white"/>
        </w:rPr>
      </w:pPr>
      <w:r>
        <w:rPr>
          <w:highlight w:val="white"/>
        </w:rPr>
        <w:t xml:space="preserve"> </w:t>
      </w:r>
    </w:p>
    <w:p w14:paraId="13337E05" w14:textId="77777777" w:rsidR="00AC68CF" w:rsidRDefault="00AC68CF" w:rsidP="00AC68CF">
      <w:pPr>
        <w:rPr>
          <w:sz w:val="22"/>
          <w:szCs w:val="22"/>
        </w:rPr>
      </w:pPr>
    </w:p>
    <w:p w14:paraId="1E5A5B80" w14:textId="77777777" w:rsidR="00AC68CF" w:rsidRDefault="004D6C81" w:rsidP="00AC68CF">
      <w:pPr>
        <w:jc w:val="center"/>
      </w:pPr>
      <w:r>
        <w:pict w14:anchorId="0EF115B6">
          <v:rect id="_x0000_i1026" style="width:451pt;height:1.5pt" o:hralign="center" o:hrstd="t" o:hr="t" fillcolor="#a0a0a0" stroked="f"/>
        </w:pict>
      </w:r>
    </w:p>
    <w:p w14:paraId="29FC630B" w14:textId="73D0F141" w:rsidR="009825CC" w:rsidRDefault="009825CC" w:rsidP="009825CC">
      <w:pPr>
        <w:pStyle w:val="Naslov5"/>
        <w:keepNext w:val="0"/>
        <w:keepLines w:val="0"/>
        <w:spacing w:before="220" w:after="200"/>
        <w:rPr>
          <w:rFonts w:eastAsia="Arial"/>
          <w:sz w:val="36"/>
          <w:szCs w:val="36"/>
          <w:highlight w:val="white"/>
        </w:rPr>
      </w:pPr>
      <w:r>
        <w:rPr>
          <w:rFonts w:eastAsia="Arial"/>
          <w:b/>
          <w:color w:val="000000"/>
          <w:sz w:val="36"/>
          <w:szCs w:val="36"/>
          <w:highlight w:val="white"/>
        </w:rPr>
        <w:t>Tick alert</w:t>
      </w:r>
    </w:p>
    <w:p w14:paraId="06D16BD0" w14:textId="1970A79A" w:rsidR="00AC68CF" w:rsidRDefault="009825CC" w:rsidP="009825CC">
      <w:pPr>
        <w:rPr>
          <w:highlight w:val="white"/>
        </w:rPr>
      </w:pPr>
      <w:r>
        <w:rPr>
          <w:highlight w:val="white"/>
        </w:rPr>
        <w:t>The most dangerous animal in Slovenia is the little tick. Pay attention to developing symptoms such as a red rash around the bite wound, which can be a sign of lyme disease. If you plan to spend a lot of time in nature, it may be a good idea to get vaccinated against tick-borne encephalitis.</w:t>
      </w:r>
    </w:p>
    <w:p w14:paraId="67345CBD" w14:textId="1B57A05D" w:rsidR="009825CC" w:rsidRDefault="009825CC" w:rsidP="009825CC">
      <w:r w:rsidRPr="009825CC">
        <w:rPr>
          <w:highlight w:val="white"/>
        </w:rPr>
        <w:t xml:space="preserve">More information: </w:t>
      </w:r>
      <w:hyperlink r:id="rId19" w:history="1">
        <w:r>
          <w:rPr>
            <w:rStyle w:val="Hiperpovezava"/>
          </w:rPr>
          <w:t>http://www.drustvo-bpnb.si/index.php/english-articles/199-tick-and-diseases</w:t>
        </w:r>
      </w:hyperlink>
    </w:p>
    <w:p w14:paraId="0BAFD6D2" w14:textId="77777777" w:rsidR="009825CC" w:rsidRPr="009825CC" w:rsidRDefault="009825CC" w:rsidP="009825CC">
      <w:pPr>
        <w:rPr>
          <w:highlight w:val="white"/>
        </w:rPr>
      </w:pPr>
    </w:p>
    <w:p w14:paraId="54681CC0" w14:textId="77777777" w:rsidR="009825CC" w:rsidRDefault="004D6C81" w:rsidP="009825CC">
      <w:pPr>
        <w:jc w:val="center"/>
      </w:pPr>
      <w:r>
        <w:pict w14:anchorId="6BF295C2">
          <v:rect id="_x0000_i1027" style="width:451pt;height:1.5pt" o:hralign="center" o:hrstd="t" o:hr="t" fillcolor="#a0a0a0" stroked="f"/>
        </w:pict>
      </w:r>
    </w:p>
    <w:p w14:paraId="3923D388" w14:textId="77777777" w:rsidR="009825CC" w:rsidRDefault="009825CC" w:rsidP="009825CC">
      <w:pPr>
        <w:rPr>
          <w:b/>
          <w:sz w:val="36"/>
          <w:szCs w:val="36"/>
          <w:highlight w:val="white"/>
        </w:rPr>
      </w:pPr>
    </w:p>
    <w:p w14:paraId="24698929" w14:textId="397634B9" w:rsidR="00AC68CF" w:rsidRDefault="00AC68CF" w:rsidP="00AC68CF">
      <w:pPr>
        <w:rPr>
          <w:b/>
          <w:sz w:val="36"/>
          <w:szCs w:val="36"/>
          <w:highlight w:val="white"/>
        </w:rPr>
      </w:pPr>
      <w:r>
        <w:rPr>
          <w:b/>
          <w:sz w:val="36"/>
          <w:szCs w:val="36"/>
          <w:highlight w:val="white"/>
        </w:rPr>
        <w:t>Social and psychological support</w:t>
      </w:r>
    </w:p>
    <w:p w14:paraId="7FBFB724" w14:textId="77777777" w:rsidR="00AC68CF" w:rsidRDefault="00AC68CF" w:rsidP="00AC68CF">
      <w:pPr>
        <w:rPr>
          <w:shd w:val="clear" w:color="auto" w:fill="D9EAD3"/>
        </w:rPr>
      </w:pPr>
    </w:p>
    <w:p w14:paraId="78E1EAB1" w14:textId="77777777" w:rsidR="00AC68CF" w:rsidRDefault="00AC68CF" w:rsidP="00AC68CF">
      <w:pPr>
        <w:spacing w:before="280" w:after="280"/>
        <w:rPr>
          <w:highlight w:val="white"/>
        </w:rPr>
      </w:pPr>
      <w:r>
        <w:rPr>
          <w:highlight w:val="white"/>
        </w:rPr>
        <w:t xml:space="preserve">You can get immediate help by calling the </w:t>
      </w:r>
      <w:r>
        <w:rPr>
          <w:b/>
          <w:highlight w:val="white"/>
        </w:rPr>
        <w:t>Emergency Psychiatric Clinic</w:t>
      </w:r>
      <w:r>
        <w:rPr>
          <w:highlight w:val="white"/>
        </w:rPr>
        <w:t>: +386 1 4750 685 (8:00–12:00). They will quickly assess your psychological state and suggest what you can do next.</w:t>
      </w:r>
    </w:p>
    <w:p w14:paraId="0DF58A01" w14:textId="77777777" w:rsidR="00AC68CF" w:rsidRDefault="00AC68CF" w:rsidP="00AC68CF">
      <w:pPr>
        <w:spacing w:after="160" w:line="256" w:lineRule="auto"/>
        <w:rPr>
          <w:highlight w:val="white"/>
        </w:rPr>
      </w:pPr>
      <w:r>
        <w:rPr>
          <w:b/>
          <w:highlight w:val="white"/>
        </w:rPr>
        <w:t xml:space="preserve">If you are experiencing difficulties or having suicidal thoughts </w:t>
      </w:r>
      <w:r>
        <w:rPr>
          <w:highlight w:val="white"/>
        </w:rPr>
        <w:t>during nighttime (19:00–7:00),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you can call </w:t>
      </w:r>
      <w:r>
        <w:rPr>
          <w:b/>
          <w:color w:val="980000"/>
          <w:highlight w:val="white"/>
        </w:rPr>
        <w:t>+386 1 520 99 00</w:t>
      </w:r>
      <w:r>
        <w:rPr>
          <w:highlight w:val="white"/>
        </w:rPr>
        <w:t>.</w:t>
      </w:r>
    </w:p>
    <w:p w14:paraId="1FBC0C07" w14:textId="77777777" w:rsidR="00AC68CF" w:rsidRDefault="00AC68CF" w:rsidP="00AC68CF">
      <w:pPr>
        <w:spacing w:before="240"/>
        <w:rPr>
          <w:b/>
          <w:highlight w:val="yellow"/>
        </w:rPr>
      </w:pPr>
      <w:r>
        <w:rPr>
          <w:b/>
          <w:highlight w:val="white"/>
        </w:rPr>
        <w:t xml:space="preserve">More resources for social and psychological support are available on the website of the Student Health Centre:  </w:t>
      </w:r>
      <w:hyperlink r:id="rId20" w:history="1">
        <w:r>
          <w:rPr>
            <w:rStyle w:val="Hiperpovezava"/>
            <w:b/>
            <w:color w:val="1155CC"/>
            <w:highlight w:val="white"/>
          </w:rPr>
          <w:t>https://www.zdstudenti.si/en/information-for-patients/social-and-psychological-support/</w:t>
        </w:r>
      </w:hyperlink>
    </w:p>
    <w:p w14:paraId="0C261CD9" w14:textId="77777777" w:rsidR="00AC68CF" w:rsidRDefault="00AC68CF" w:rsidP="00AC68CF">
      <w:pPr>
        <w:spacing w:after="160" w:line="256" w:lineRule="auto"/>
        <w:rPr>
          <w:shd w:val="clear" w:color="auto" w:fill="D9EAD3"/>
        </w:rPr>
      </w:pPr>
    </w:p>
    <w:p w14:paraId="05663EA0" w14:textId="072322FF" w:rsidR="00C33FB9" w:rsidRDefault="00C33FB9"/>
    <w:sectPr w:rsidR="00C33FB9" w:rsidSect="00170A0F">
      <w:footerReference w:type="default" r:id="rId21"/>
      <w:pgSz w:w="11900" w:h="16840"/>
      <w:pgMar w:top="1440" w:right="1440" w:bottom="1440" w:left="1440" w:header="70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01BEE" w14:textId="77777777" w:rsidR="005B6968" w:rsidRDefault="005B6968" w:rsidP="00170A0F">
      <w:r>
        <w:separator/>
      </w:r>
    </w:p>
  </w:endnote>
  <w:endnote w:type="continuationSeparator" w:id="0">
    <w:p w14:paraId="1CDA16E1" w14:textId="77777777" w:rsidR="005B6968" w:rsidRDefault="005B6968" w:rsidP="001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@Áƒ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1E291" w14:textId="77777777" w:rsidR="00AC68CF" w:rsidRDefault="00AC68CF" w:rsidP="0012505A">
    <w:pPr>
      <w:pStyle w:val="Noga"/>
      <w:jc w:val="center"/>
      <w:rPr>
        <w:rFonts w:ascii="Ubuntu" w:hAnsi="Ubuntu" w:cs="@Áƒ ˛"/>
        <w:b/>
        <w:bCs/>
        <w:color w:val="000000" w:themeColor="text1"/>
        <w:sz w:val="17"/>
        <w:szCs w:val="17"/>
        <w:lang w:val="en-GB"/>
      </w:rPr>
    </w:pPr>
  </w:p>
  <w:p w14:paraId="0E680FCC" w14:textId="228FD101" w:rsidR="00170A0F" w:rsidRPr="00170A0F" w:rsidRDefault="00170A0F" w:rsidP="0012505A">
    <w:pPr>
      <w:pStyle w:val="Noga"/>
      <w:jc w:val="center"/>
      <w:rPr>
        <w:rFonts w:ascii="Ubuntu" w:hAnsi="Ubuntu" w:cs="@Áƒ ˛"/>
        <w:b/>
        <w:bCs/>
        <w:sz w:val="17"/>
        <w:szCs w:val="17"/>
        <w:lang w:val="en-GB"/>
      </w:rPr>
    </w:pPr>
    <w:r w:rsidRPr="00170A0F">
      <w:rPr>
        <w:rFonts w:ascii="Ubuntu" w:hAnsi="Ubuntu" w:cs="@Áƒ ˛"/>
        <w:b/>
        <w:bCs/>
        <w:color w:val="000000" w:themeColor="text1"/>
        <w:sz w:val="17"/>
        <w:szCs w:val="17"/>
        <w:lang w:val="en-GB"/>
      </w:rPr>
      <w:t>IKTERUS – Izboljšanje komunikacije s tujimi študenti v Zdravstvenem domu za študente Univerze v Ljubljani</w:t>
    </w:r>
  </w:p>
  <w:p w14:paraId="7A4F3838" w14:textId="6E0DCD74" w:rsidR="00170A0F" w:rsidRPr="00170A0F" w:rsidRDefault="00170A0F" w:rsidP="00170A0F">
    <w:pPr>
      <w:pStyle w:val="Noga"/>
      <w:jc w:val="center"/>
      <w:rPr>
        <w:rFonts w:ascii="Ubuntu" w:hAnsi="Ubuntu"/>
      </w:rPr>
    </w:pPr>
    <w:r w:rsidRPr="00170A0F">
      <w:rPr>
        <w:rFonts w:ascii="Ubuntu" w:hAnsi="Ubuntu"/>
        <w:b/>
        <w:bCs/>
        <w:noProof/>
        <w:color w:val="000000" w:themeColor="text1"/>
        <w:sz w:val="32"/>
        <w:szCs w:val="32"/>
        <w:lang w:val="sl-SI" w:eastAsia="sl-SI"/>
      </w:rPr>
      <w:drawing>
        <wp:anchor distT="0" distB="0" distL="114300" distR="114300" simplePos="0" relativeHeight="251658240" behindDoc="0" locked="0" layoutInCell="1" allowOverlap="1" wp14:anchorId="4D02603B" wp14:editId="40A15A25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727700" cy="5200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i v pasic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3" b="12696"/>
                  <a:stretch/>
                </pic:blipFill>
                <pic:spPr bwMode="auto">
                  <a:xfrm>
                    <a:off x="0" y="0"/>
                    <a:ext cx="5727700" cy="520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8CF">
      <w:rPr>
        <w:rFonts w:ascii="Ubuntu" w:hAnsi="Ubuntu" w:cs="@Áƒ ˛"/>
        <w:sz w:val="17"/>
        <w:szCs w:val="17"/>
        <w:lang w:val="en-GB"/>
      </w:rPr>
      <w:t xml:space="preserve">This project is co-financed by the Republic of </w:t>
    </w:r>
    <w:r w:rsidRPr="00170A0F">
      <w:rPr>
        <w:rFonts w:ascii="Ubuntu" w:hAnsi="Ubuntu" w:cs="@Áƒ ˛"/>
        <w:sz w:val="17"/>
        <w:szCs w:val="17"/>
        <w:lang w:val="en-GB"/>
      </w:rPr>
      <w:t xml:space="preserve">Slovenia </w:t>
    </w:r>
    <w:r w:rsidR="00AC68CF">
      <w:rPr>
        <w:rFonts w:ascii="Ubuntu" w:hAnsi="Ubuntu" w:cs="@Áƒ ˛"/>
        <w:sz w:val="17"/>
        <w:szCs w:val="17"/>
        <w:lang w:val="en-GB"/>
      </w:rPr>
      <w:t>and the</w:t>
    </w:r>
    <w:r w:rsidRPr="00170A0F">
      <w:rPr>
        <w:rFonts w:ascii="Ubuntu" w:hAnsi="Ubuntu" w:cs="@Áƒ ˛"/>
        <w:sz w:val="17"/>
        <w:szCs w:val="17"/>
        <w:lang w:val="en-GB"/>
      </w:rPr>
      <w:t xml:space="preserve"> EU </w:t>
    </w:r>
    <w:r w:rsidR="00AC68CF">
      <w:rPr>
        <w:rFonts w:ascii="Ubuntu" w:hAnsi="Ubuntu" w:cs="@Áƒ ˛"/>
        <w:sz w:val="17"/>
        <w:szCs w:val="17"/>
        <w:lang w:val="en-GB"/>
      </w:rPr>
      <w:t>from the European Social Fund</w:t>
    </w:r>
    <w:r w:rsidRPr="00170A0F">
      <w:rPr>
        <w:rFonts w:ascii="Ubuntu" w:hAnsi="Ubuntu" w:cs="@Áƒ ˛"/>
        <w:sz w:val="17"/>
        <w:szCs w:val="17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EBD10" w14:textId="77777777" w:rsidR="005B6968" w:rsidRDefault="005B6968" w:rsidP="00170A0F">
      <w:r>
        <w:separator/>
      </w:r>
    </w:p>
  </w:footnote>
  <w:footnote w:type="continuationSeparator" w:id="0">
    <w:p w14:paraId="4B0D753C" w14:textId="77777777" w:rsidR="005B6968" w:rsidRDefault="005B6968" w:rsidP="0017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DA1"/>
    <w:multiLevelType w:val="multilevel"/>
    <w:tmpl w:val="C23AAF9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trike w:val="0"/>
        <w:dstrike w:val="0"/>
        <w:color w:val="484848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5C27A8B"/>
    <w:multiLevelType w:val="multilevel"/>
    <w:tmpl w:val="E7EA981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675676E"/>
    <w:multiLevelType w:val="multilevel"/>
    <w:tmpl w:val="5554E01C"/>
    <w:lvl w:ilvl="0">
      <w:start w:val="1"/>
      <w:numFmt w:val="lowerLetter"/>
      <w:lvlText w:val="%1)"/>
      <w:lvlJc w:val="left"/>
      <w:pPr>
        <w:ind w:left="45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A403037"/>
    <w:multiLevelType w:val="multilevel"/>
    <w:tmpl w:val="F7A8AD3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69B50C5"/>
    <w:multiLevelType w:val="multilevel"/>
    <w:tmpl w:val="D01C4E4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0945983"/>
    <w:multiLevelType w:val="multilevel"/>
    <w:tmpl w:val="7884D46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2547996"/>
    <w:multiLevelType w:val="multilevel"/>
    <w:tmpl w:val="681A2A1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22F38BA"/>
    <w:multiLevelType w:val="multilevel"/>
    <w:tmpl w:val="FFDC409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0F"/>
    <w:rsid w:val="0012505A"/>
    <w:rsid w:val="00170A0F"/>
    <w:rsid w:val="00233FFE"/>
    <w:rsid w:val="00335893"/>
    <w:rsid w:val="00373233"/>
    <w:rsid w:val="004D6C81"/>
    <w:rsid w:val="004E1D4F"/>
    <w:rsid w:val="00542D73"/>
    <w:rsid w:val="005B6968"/>
    <w:rsid w:val="007F384A"/>
    <w:rsid w:val="009825CC"/>
    <w:rsid w:val="00AC68CF"/>
    <w:rsid w:val="00C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D8251D"/>
  <w15:chartTrackingRefBased/>
  <w15:docId w15:val="{E5331C75-432C-694B-B87E-2BFA956E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C68CF"/>
    <w:pPr>
      <w:keepNext/>
      <w:keepLines/>
      <w:spacing w:before="240" w:after="80" w:line="276" w:lineRule="auto"/>
      <w:outlineLvl w:val="4"/>
    </w:pPr>
    <w:rPr>
      <w:rFonts w:ascii="Arial" w:eastAsia="Times New Roman" w:hAnsi="Arial" w:cs="Arial"/>
      <w:color w:val="666666"/>
      <w:sz w:val="22"/>
      <w:szCs w:val="22"/>
      <w:lang w:val="en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70A0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70A0F"/>
  </w:style>
  <w:style w:type="paragraph" w:styleId="Noga">
    <w:name w:val="footer"/>
    <w:basedOn w:val="Navaden"/>
    <w:link w:val="NogaZnak"/>
    <w:uiPriority w:val="99"/>
    <w:unhideWhenUsed/>
    <w:rsid w:val="00170A0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170A0F"/>
  </w:style>
  <w:style w:type="character" w:customStyle="1" w:styleId="Naslov5Znak">
    <w:name w:val="Naslov 5 Znak"/>
    <w:basedOn w:val="Privzetapisavaodstavka"/>
    <w:link w:val="Naslov5"/>
    <w:uiPriority w:val="9"/>
    <w:semiHidden/>
    <w:rsid w:val="00AC68CF"/>
    <w:rPr>
      <w:rFonts w:ascii="Arial" w:eastAsia="Times New Roman" w:hAnsi="Arial" w:cs="Arial"/>
      <w:color w:val="666666"/>
      <w:sz w:val="22"/>
      <w:szCs w:val="22"/>
      <w:lang w:val="en" w:eastAsia="sl-SI"/>
    </w:rPr>
  </w:style>
  <w:style w:type="character" w:styleId="Hiperpovezava">
    <w:name w:val="Hyperlink"/>
    <w:basedOn w:val="Privzetapisavaodstavka"/>
    <w:uiPriority w:val="99"/>
    <w:unhideWhenUsed/>
    <w:rsid w:val="00AC68CF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C6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glavzdravje.si/zavarovanja/dopolnilno-zdravstveno-zavarovanje" TargetMode="External"/><Relationship Id="rId13" Type="http://schemas.openxmlformats.org/officeDocument/2006/relationships/hyperlink" Target="http://www.sos112.si/eng/page.php?src=aks1.htm" TargetMode="External"/><Relationship Id="rId18" Type="http://schemas.openxmlformats.org/officeDocument/2006/relationships/hyperlink" Target="https://www.google.com/maps/place/UKC+-+Emergency+block/@46.0544481,14.5181191,17z/data=!4m5!3m4!1s0x47653281754eab59:0xf4bc6b39bc725cbe!8m2!3d46.0544444!4d14.520307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generali.si/aboutus" TargetMode="External"/><Relationship Id="rId12" Type="http://schemas.openxmlformats.org/officeDocument/2006/relationships/hyperlink" Target="https://www.zdstudenti.si/en/information-for-patients/appointments/advice/" TargetMode="External"/><Relationship Id="rId17" Type="http://schemas.openxmlformats.org/officeDocument/2006/relationships/hyperlink" Target="https://www.google.com/maps/place/UKC+-+Emergency+block/@46.0544481,14.5181191,17z/data=!4m5!3m4!1s0x47653281754eab59:0xf4bc6b39bc725cbe!8m2!3d46.0544444!4d14.52030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place/UKC+-+Emergency+block/@46.0544481,14.5181191,17z/data=!4m5!3m4!1s0x47653281754eab59:0xf4bc6b39bc725cbe!8m2!3d46.0544444!4d14.5203078" TargetMode="External"/><Relationship Id="rId20" Type="http://schemas.openxmlformats.org/officeDocument/2006/relationships/hyperlink" Target="https://www.zdstudenti.si/en/information-for-patients/social-and-psychological-suppo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dstudenti.si/en/information-for-patients/appointmen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maps/place/UKC+-+Emergency+block/@46.0544481,14.5181191,17z/data=!4m5!3m4!1s0x47653281754eab59:0xf4bc6b39bc725cbe!8m2!3d46.0544444!4d14.5203078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kavalirm\Dropbox\Poucevanje%20na%20UL\Projekt%20&#352;IPK_Zdravstveni%20dom\Projektna%20dokumentacija\Rezultati\www.zdstudenti.si\en\" TargetMode="External"/><Relationship Id="rId19" Type="http://schemas.openxmlformats.org/officeDocument/2006/relationships/hyperlink" Target="http://www.drustvo-bpnb.si/index.php/english-articles/199-tick-and-disea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zajemna.si/en/insurances/insurance/complementary-health-insurance" TargetMode="External"/><Relationship Id="rId14" Type="http://schemas.openxmlformats.org/officeDocument/2006/relationships/hyperlink" Target="http://www.sos112.si/eng/page.php?src=aks1.ht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Jerneja Čelofiga</cp:lastModifiedBy>
  <cp:revision>2</cp:revision>
  <dcterms:created xsi:type="dcterms:W3CDTF">2020-10-05T10:06:00Z</dcterms:created>
  <dcterms:modified xsi:type="dcterms:W3CDTF">2020-10-05T10:06:00Z</dcterms:modified>
</cp:coreProperties>
</file>